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133" w:rsidRPr="003975CC" w:rsidRDefault="00667133" w:rsidP="00667133">
      <w:pPr>
        <w:spacing w:after="0" w:line="240" w:lineRule="auto"/>
        <w:jc w:val="center"/>
        <w:rPr>
          <w:rFonts w:ascii="Sylfaen" w:hAnsi="Sylfaen"/>
          <w:b/>
          <w:sz w:val="20"/>
          <w:szCs w:val="20"/>
          <w:lang w:val="ka-GE"/>
        </w:rPr>
      </w:pPr>
      <w:r w:rsidRPr="003975CC">
        <w:rPr>
          <w:rFonts w:ascii="Sylfaen" w:hAnsi="Sylfaen"/>
          <w:b/>
          <w:sz w:val="20"/>
          <w:szCs w:val="20"/>
          <w:lang w:val="ka-GE"/>
        </w:rPr>
        <w:t>ევროკავშირის სამართლებრივ აქტთან შესაბამისობის ცხრილი</w:t>
      </w:r>
    </w:p>
    <w:p w:rsidR="00381570" w:rsidRPr="003975CC" w:rsidRDefault="00381570" w:rsidP="006968F9">
      <w:pPr>
        <w:spacing w:after="0" w:line="240" w:lineRule="auto"/>
        <w:rPr>
          <w:rFonts w:ascii="Sylfaen" w:hAnsi="Sylfaen"/>
          <w:sz w:val="20"/>
          <w:szCs w:val="20"/>
          <w:lang w:val="ka-GE"/>
        </w:rPr>
      </w:pPr>
    </w:p>
    <w:p w:rsidR="00381570" w:rsidRPr="003975CC" w:rsidRDefault="00381570" w:rsidP="006968F9">
      <w:pPr>
        <w:spacing w:after="0" w:line="240" w:lineRule="auto"/>
        <w:rPr>
          <w:rFonts w:ascii="Sylfaen" w:hAnsi="Sylfaen"/>
          <w:sz w:val="20"/>
          <w:szCs w:val="20"/>
          <w:lang w:val="ka-GE"/>
        </w:rPr>
      </w:pPr>
    </w:p>
    <w:tbl>
      <w:tblPr>
        <w:tblStyle w:val="TableGrid"/>
        <w:tblW w:w="12978" w:type="dxa"/>
        <w:tblLayout w:type="fixed"/>
        <w:tblLook w:val="04A0"/>
      </w:tblPr>
      <w:tblGrid>
        <w:gridCol w:w="918"/>
        <w:gridCol w:w="2037"/>
        <w:gridCol w:w="357"/>
        <w:gridCol w:w="666"/>
        <w:gridCol w:w="3420"/>
        <w:gridCol w:w="630"/>
        <w:gridCol w:w="4950"/>
      </w:tblGrid>
      <w:tr w:rsidR="00E335BB" w:rsidRPr="003975CC" w:rsidTr="00997D7F">
        <w:tc>
          <w:tcPr>
            <w:tcW w:w="2955" w:type="dxa"/>
            <w:gridSpan w:val="2"/>
          </w:tcPr>
          <w:p w:rsidR="00210243" w:rsidRPr="003975CC" w:rsidRDefault="005F5C4B" w:rsidP="005F5C4B">
            <w:pPr>
              <w:jc w:val="center"/>
              <w:rPr>
                <w:rFonts w:ascii="Sylfaen" w:hAnsi="Sylfaen"/>
                <w:sz w:val="20"/>
                <w:szCs w:val="20"/>
                <w:lang w:val="ka-GE"/>
              </w:rPr>
            </w:pPr>
            <w:r w:rsidRPr="003975CC">
              <w:rPr>
                <w:rFonts w:ascii="Sylfaen" w:hAnsi="Sylfaen"/>
                <w:sz w:val="20"/>
                <w:szCs w:val="20"/>
                <w:lang w:val="ka-GE"/>
              </w:rPr>
              <w:t xml:space="preserve">1997 წლის 15 დეკემბრის საბჭოს </w:t>
            </w:r>
            <w:r w:rsidRPr="003975CC">
              <w:rPr>
                <w:rFonts w:ascii="Sylfaen" w:hAnsi="Sylfaen"/>
                <w:b/>
                <w:sz w:val="20"/>
                <w:szCs w:val="20"/>
                <w:lang w:val="ka-GE"/>
              </w:rPr>
              <w:t>97/81/EC დირექტივა</w:t>
            </w:r>
            <w:r w:rsidRPr="003975CC">
              <w:rPr>
                <w:rFonts w:ascii="Sylfaen" w:hAnsi="Sylfaen"/>
                <w:sz w:val="20"/>
                <w:szCs w:val="20"/>
                <w:lang w:val="ka-GE"/>
              </w:rPr>
              <w:t xml:space="preserve"> ევროპის მრეწველთა და დამსაქმებელთა კონფედერაციის კავშირის (UNICE), დამსაქმებელთა და საწარმოთა ევროპული ცენტრისა (CEEP) და ევროპის პროფკავშირების კონფედერაციის (ETUC) მიერ გაფორმებული “ნახევარ განაკვეთზე სამუშაოს შესახებ” ჩარჩო შეთანხმების თაობაზე - დანართი: ნახევარ განაკვეთზე სამუშაოს შესახებ” ჩარჩო შეთანხმება</w:t>
            </w:r>
          </w:p>
        </w:tc>
        <w:tc>
          <w:tcPr>
            <w:tcW w:w="10023" w:type="dxa"/>
            <w:gridSpan w:val="5"/>
          </w:tcPr>
          <w:p w:rsidR="00381570" w:rsidRPr="00B12A02" w:rsidRDefault="00381570" w:rsidP="00E335BB">
            <w:pPr>
              <w:rPr>
                <w:sz w:val="20"/>
                <w:szCs w:val="20"/>
                <w:lang w:val="ka-GE"/>
              </w:rPr>
            </w:pPr>
            <w:r w:rsidRPr="003975CC">
              <w:rPr>
                <w:rFonts w:ascii="Sylfaen" w:hAnsi="Sylfaen"/>
                <w:sz w:val="20"/>
                <w:szCs w:val="20"/>
                <w:lang w:val="ka-GE"/>
              </w:rPr>
              <w:t>საქართველოს</w:t>
            </w:r>
            <w:r w:rsidRPr="003975CC">
              <w:rPr>
                <w:sz w:val="20"/>
                <w:szCs w:val="20"/>
                <w:lang w:val="ka-GE"/>
              </w:rPr>
              <w:t xml:space="preserve"> </w:t>
            </w:r>
            <w:r w:rsidRPr="003975CC">
              <w:rPr>
                <w:rFonts w:ascii="Sylfaen" w:hAnsi="Sylfaen"/>
                <w:sz w:val="20"/>
                <w:szCs w:val="20"/>
                <w:lang w:val="ka-GE"/>
              </w:rPr>
              <w:t>ნორმატიული</w:t>
            </w:r>
            <w:r w:rsidRPr="003975CC">
              <w:rPr>
                <w:sz w:val="20"/>
                <w:szCs w:val="20"/>
                <w:lang w:val="ka-GE"/>
              </w:rPr>
              <w:t xml:space="preserve"> </w:t>
            </w:r>
            <w:r w:rsidRPr="003975CC">
              <w:rPr>
                <w:rFonts w:ascii="Sylfaen" w:hAnsi="Sylfaen"/>
                <w:sz w:val="20"/>
                <w:szCs w:val="20"/>
                <w:lang w:val="ka-GE"/>
              </w:rPr>
              <w:t>აქტის</w:t>
            </w:r>
            <w:r w:rsidRPr="003975CC">
              <w:rPr>
                <w:sz w:val="20"/>
                <w:szCs w:val="20"/>
                <w:lang w:val="ka-GE"/>
              </w:rPr>
              <w:t xml:space="preserve"> / </w:t>
            </w:r>
            <w:r w:rsidRPr="003975CC">
              <w:rPr>
                <w:rFonts w:ascii="Sylfaen" w:hAnsi="Sylfaen"/>
                <w:sz w:val="20"/>
                <w:szCs w:val="20"/>
                <w:lang w:val="ka-GE"/>
              </w:rPr>
              <w:t>აქტების</w:t>
            </w:r>
            <w:r w:rsidRPr="003975CC">
              <w:rPr>
                <w:sz w:val="20"/>
                <w:szCs w:val="20"/>
                <w:lang w:val="ka-GE"/>
              </w:rPr>
              <w:t xml:space="preserve"> </w:t>
            </w:r>
            <w:r w:rsidRPr="003975CC">
              <w:rPr>
                <w:rFonts w:ascii="Sylfaen" w:hAnsi="Sylfaen"/>
                <w:sz w:val="20"/>
                <w:szCs w:val="20"/>
                <w:lang w:val="ka-GE"/>
              </w:rPr>
              <w:t>პროექტი</w:t>
            </w:r>
            <w:r w:rsidRPr="003975CC">
              <w:rPr>
                <w:sz w:val="20"/>
                <w:szCs w:val="20"/>
                <w:lang w:val="ka-GE"/>
              </w:rPr>
              <w:t xml:space="preserve"> / </w:t>
            </w:r>
            <w:r w:rsidRPr="003975CC">
              <w:rPr>
                <w:rFonts w:ascii="Sylfaen" w:hAnsi="Sylfaen"/>
                <w:sz w:val="20"/>
                <w:szCs w:val="20"/>
                <w:lang w:val="ka-GE"/>
              </w:rPr>
              <w:t>პროექტები</w:t>
            </w:r>
            <w:r w:rsidRPr="003975CC">
              <w:rPr>
                <w:sz w:val="20"/>
                <w:szCs w:val="20"/>
                <w:lang w:val="ka-GE"/>
              </w:rPr>
              <w:t xml:space="preserve"> </w:t>
            </w:r>
            <w:r w:rsidRPr="003975CC">
              <w:rPr>
                <w:rFonts w:ascii="Sylfaen" w:hAnsi="Sylfaen"/>
                <w:sz w:val="20"/>
                <w:szCs w:val="20"/>
                <w:lang w:val="ka-GE"/>
              </w:rPr>
              <w:t>და</w:t>
            </w:r>
            <w:r w:rsidRPr="003975CC">
              <w:rPr>
                <w:sz w:val="20"/>
                <w:szCs w:val="20"/>
                <w:lang w:val="ka-GE"/>
              </w:rPr>
              <w:t xml:space="preserve"> </w:t>
            </w:r>
            <w:r w:rsidRPr="003975CC">
              <w:rPr>
                <w:rFonts w:ascii="Sylfaen" w:hAnsi="Sylfaen"/>
                <w:sz w:val="20"/>
                <w:szCs w:val="20"/>
                <w:lang w:val="ka-GE"/>
              </w:rPr>
              <w:t>შესაბამისი</w:t>
            </w:r>
            <w:r w:rsidRPr="003975CC">
              <w:rPr>
                <w:sz w:val="20"/>
                <w:szCs w:val="20"/>
                <w:lang w:val="ka-GE"/>
              </w:rPr>
              <w:t xml:space="preserve"> </w:t>
            </w:r>
            <w:r w:rsidRPr="003975CC">
              <w:rPr>
                <w:rFonts w:ascii="Sylfaen" w:hAnsi="Sylfaen"/>
                <w:sz w:val="20"/>
                <w:szCs w:val="20"/>
                <w:lang w:val="ka-GE"/>
              </w:rPr>
              <w:t>მოქმედი</w:t>
            </w:r>
            <w:r w:rsidRPr="003975CC">
              <w:rPr>
                <w:sz w:val="20"/>
                <w:szCs w:val="20"/>
                <w:lang w:val="ka-GE"/>
              </w:rPr>
              <w:t xml:space="preserve"> </w:t>
            </w:r>
            <w:r w:rsidRPr="003975CC">
              <w:rPr>
                <w:rFonts w:ascii="Sylfaen" w:hAnsi="Sylfaen"/>
                <w:sz w:val="20"/>
                <w:szCs w:val="20"/>
                <w:lang w:val="ka-GE"/>
              </w:rPr>
              <w:t>ნორმატიული</w:t>
            </w:r>
            <w:r w:rsidRPr="003975CC">
              <w:rPr>
                <w:sz w:val="20"/>
                <w:szCs w:val="20"/>
                <w:lang w:val="ka-GE"/>
              </w:rPr>
              <w:t xml:space="preserve"> </w:t>
            </w:r>
            <w:r w:rsidRPr="00B12A02">
              <w:rPr>
                <w:rFonts w:ascii="Sylfaen" w:hAnsi="Sylfaen"/>
                <w:sz w:val="20"/>
                <w:szCs w:val="20"/>
                <w:lang w:val="ka-GE"/>
              </w:rPr>
              <w:t>აქტი</w:t>
            </w:r>
            <w:r w:rsidRPr="00B12A02">
              <w:rPr>
                <w:sz w:val="20"/>
                <w:szCs w:val="20"/>
                <w:lang w:val="ka-GE"/>
              </w:rPr>
              <w:t xml:space="preserve"> / </w:t>
            </w:r>
            <w:r w:rsidRPr="00B12A02">
              <w:rPr>
                <w:rFonts w:ascii="Sylfaen" w:hAnsi="Sylfaen"/>
                <w:sz w:val="20"/>
                <w:szCs w:val="20"/>
                <w:lang w:val="ka-GE"/>
              </w:rPr>
              <w:t>აქტები</w:t>
            </w:r>
            <w:r w:rsidRPr="00B12A02">
              <w:rPr>
                <w:sz w:val="20"/>
                <w:szCs w:val="20"/>
                <w:lang w:val="ka-GE"/>
              </w:rPr>
              <w:t xml:space="preserve"> , </w:t>
            </w:r>
            <w:r w:rsidRPr="00B12A02">
              <w:rPr>
                <w:rFonts w:ascii="Sylfaen" w:hAnsi="Sylfaen"/>
                <w:sz w:val="20"/>
                <w:szCs w:val="20"/>
                <w:lang w:val="ka-GE"/>
              </w:rPr>
              <w:t>არსებობის</w:t>
            </w:r>
            <w:r w:rsidRPr="00B12A02">
              <w:rPr>
                <w:sz w:val="20"/>
                <w:szCs w:val="20"/>
                <w:lang w:val="ka-GE"/>
              </w:rPr>
              <w:t xml:space="preserve"> </w:t>
            </w:r>
            <w:r w:rsidRPr="00B12A02">
              <w:rPr>
                <w:rFonts w:ascii="Sylfaen" w:hAnsi="Sylfaen"/>
                <w:sz w:val="20"/>
                <w:szCs w:val="20"/>
                <w:lang w:val="ka-GE"/>
              </w:rPr>
              <w:t>შემთხვევაში</w:t>
            </w:r>
            <w:r w:rsidRPr="00B12A02">
              <w:rPr>
                <w:sz w:val="20"/>
                <w:szCs w:val="20"/>
                <w:lang w:val="ka-GE"/>
              </w:rPr>
              <w:t xml:space="preserve"> :</w:t>
            </w:r>
          </w:p>
          <w:p w:rsidR="00381570" w:rsidRPr="00B12A02" w:rsidRDefault="00381570" w:rsidP="00E335BB">
            <w:pPr>
              <w:rPr>
                <w:sz w:val="20"/>
                <w:szCs w:val="20"/>
                <w:lang w:val="ka-GE"/>
              </w:rPr>
            </w:pPr>
          </w:p>
          <w:p w:rsidR="00B12A02" w:rsidRPr="00B12A02" w:rsidRDefault="00B12A02" w:rsidP="00B12A02">
            <w:pPr>
              <w:rPr>
                <w:rFonts w:ascii="Sylfaen" w:hAnsi="Sylfaen"/>
                <w:sz w:val="20"/>
                <w:szCs w:val="20"/>
                <w:lang w:val="ka-GE"/>
              </w:rPr>
            </w:pPr>
            <w:r w:rsidRPr="00B12A02">
              <w:rPr>
                <w:sz w:val="20"/>
                <w:szCs w:val="20"/>
                <w:lang w:val="ka-GE"/>
              </w:rPr>
              <w:t xml:space="preserve">№1. </w:t>
            </w:r>
            <w:r w:rsidRPr="00B12A02">
              <w:rPr>
                <w:rFonts w:ascii="Sylfaen" w:hAnsi="Sylfaen"/>
                <w:sz w:val="20"/>
                <w:szCs w:val="20"/>
                <w:lang w:val="ka-GE"/>
              </w:rPr>
              <w:t>საქართველოს ორგანული კანონი „საქართველოს შრომის კოდექსი“</w:t>
            </w:r>
          </w:p>
          <w:p w:rsidR="00B12A02" w:rsidRPr="00B12A02" w:rsidRDefault="00B12A02" w:rsidP="00B12A02">
            <w:pPr>
              <w:rPr>
                <w:rFonts w:ascii="Sylfaen" w:hAnsi="Sylfaen"/>
                <w:sz w:val="20"/>
                <w:szCs w:val="20"/>
                <w:lang w:val="ka-GE"/>
              </w:rPr>
            </w:pPr>
          </w:p>
          <w:p w:rsidR="00B12A02" w:rsidRPr="00B12A02" w:rsidRDefault="00B12A02" w:rsidP="00B12A02">
            <w:pPr>
              <w:rPr>
                <w:rFonts w:ascii="Sylfaen" w:hAnsi="Sylfaen"/>
                <w:sz w:val="20"/>
                <w:szCs w:val="20"/>
                <w:lang w:val="ka-GE"/>
              </w:rPr>
            </w:pPr>
            <w:r w:rsidRPr="00B12A02">
              <w:rPr>
                <w:sz w:val="20"/>
                <w:szCs w:val="20"/>
                <w:lang w:val="ka-GE"/>
              </w:rPr>
              <w:t>№</w:t>
            </w:r>
            <w:r w:rsidRPr="00B12A02">
              <w:rPr>
                <w:rFonts w:ascii="Sylfaen" w:hAnsi="Sylfaen"/>
                <w:sz w:val="20"/>
                <w:szCs w:val="20"/>
                <w:lang w:val="ka-GE"/>
              </w:rPr>
              <w:t>2</w:t>
            </w:r>
            <w:r w:rsidRPr="00B12A02">
              <w:rPr>
                <w:sz w:val="20"/>
                <w:szCs w:val="20"/>
                <w:lang w:val="ka-GE"/>
              </w:rPr>
              <w:t>.</w:t>
            </w:r>
            <w:r w:rsidRPr="00B12A02">
              <w:rPr>
                <w:rFonts w:ascii="Sylfaen" w:hAnsi="Sylfaen"/>
                <w:sz w:val="20"/>
                <w:szCs w:val="20"/>
                <w:lang w:val="ka-GE"/>
              </w:rPr>
              <w:t xml:space="preserve"> საქართველოს ორგანული კანონის პროექტი „საქართველოს ორგანულ კანონში „საქართველოს შრომის კოდექსი“ ცვლილების შეტანის შესახებ“</w:t>
            </w:r>
          </w:p>
          <w:p w:rsidR="001F3BF8" w:rsidRPr="00B12A02" w:rsidRDefault="001F3BF8" w:rsidP="00E335BB">
            <w:pPr>
              <w:rPr>
                <w:rFonts w:ascii="Sylfaen" w:hAnsi="Sylfaen"/>
                <w:sz w:val="20"/>
                <w:szCs w:val="20"/>
                <w:lang w:val="ka-GE"/>
              </w:rPr>
            </w:pPr>
          </w:p>
          <w:p w:rsidR="001F3BF8" w:rsidRPr="00B12A02" w:rsidRDefault="001F3BF8" w:rsidP="001F3BF8">
            <w:pPr>
              <w:rPr>
                <w:bCs/>
                <w:sz w:val="20"/>
                <w:szCs w:val="20"/>
                <w:highlight w:val="yellow"/>
                <w:lang w:val="ka-GE"/>
              </w:rPr>
            </w:pPr>
            <w:r w:rsidRPr="00B12A02">
              <w:rPr>
                <w:bCs/>
                <w:sz w:val="20"/>
                <w:szCs w:val="20"/>
                <w:lang w:val="ka-GE"/>
              </w:rPr>
              <w:t>№</w:t>
            </w:r>
            <w:r w:rsidR="00B12A02" w:rsidRPr="00B12A02">
              <w:rPr>
                <w:bCs/>
                <w:sz w:val="20"/>
                <w:szCs w:val="20"/>
              </w:rPr>
              <w:t>3</w:t>
            </w:r>
            <w:r w:rsidRPr="00B12A02">
              <w:rPr>
                <w:bCs/>
                <w:sz w:val="20"/>
                <w:szCs w:val="20"/>
                <w:lang w:val="ka-GE"/>
              </w:rPr>
              <w:t xml:space="preserve"> </w:t>
            </w:r>
            <w:r w:rsidRPr="00B12A02">
              <w:rPr>
                <w:rFonts w:ascii="Sylfaen" w:hAnsi="Sylfaen" w:cs="Sylfaen"/>
                <w:bCs/>
                <w:sz w:val="20"/>
                <w:szCs w:val="20"/>
                <w:lang w:val="ka-GE"/>
              </w:rPr>
              <w:t>საქართველოს კანონი „დისკრიმინაციის ყველა ფორმის აღმოფხვრის შესახებ“</w:t>
            </w:r>
          </w:p>
          <w:p w:rsidR="001F3BF8" w:rsidRPr="003975CC" w:rsidRDefault="001F3BF8" w:rsidP="00E335BB">
            <w:pPr>
              <w:rPr>
                <w:sz w:val="20"/>
                <w:szCs w:val="20"/>
                <w:lang w:val="ka-GE"/>
              </w:rPr>
            </w:pPr>
          </w:p>
          <w:p w:rsidR="00381570" w:rsidRPr="003975CC" w:rsidRDefault="00381570" w:rsidP="00E335BB">
            <w:pPr>
              <w:rPr>
                <w:sz w:val="20"/>
                <w:szCs w:val="20"/>
                <w:lang w:val="ka-GE"/>
              </w:rPr>
            </w:pPr>
            <w:r w:rsidRPr="003975CC">
              <w:rPr>
                <w:sz w:val="20"/>
                <w:szCs w:val="20"/>
                <w:lang w:val="ka-GE"/>
              </w:rPr>
              <w:t xml:space="preserve">  </w:t>
            </w:r>
            <w:r w:rsidRPr="003975CC">
              <w:rPr>
                <w:rFonts w:ascii="Sylfaen" w:hAnsi="Sylfaen"/>
                <w:sz w:val="20"/>
                <w:szCs w:val="20"/>
                <w:lang w:val="ka-GE"/>
              </w:rPr>
              <w:t>შესაბამისობა</w:t>
            </w:r>
            <w:r w:rsidRPr="003975CC">
              <w:rPr>
                <w:sz w:val="20"/>
                <w:szCs w:val="20"/>
                <w:lang w:val="ka-GE"/>
              </w:rPr>
              <w:t xml:space="preserve"> :</w:t>
            </w:r>
          </w:p>
          <w:p w:rsidR="00381570" w:rsidRPr="003975CC" w:rsidRDefault="00381570" w:rsidP="00E335BB">
            <w:pPr>
              <w:rPr>
                <w:sz w:val="20"/>
                <w:szCs w:val="20"/>
                <w:lang w:val="ka-GE"/>
              </w:rPr>
            </w:pPr>
          </w:p>
          <w:p w:rsidR="00381570" w:rsidRPr="003975CC" w:rsidRDefault="00381570" w:rsidP="00E335BB">
            <w:pPr>
              <w:rPr>
                <w:sz w:val="20"/>
                <w:szCs w:val="20"/>
                <w:lang w:val="ka-GE"/>
              </w:rPr>
            </w:pPr>
            <w:r w:rsidRPr="003975CC">
              <w:rPr>
                <w:sz w:val="20"/>
                <w:szCs w:val="20"/>
                <w:lang w:val="ka-GE"/>
              </w:rPr>
              <w:t xml:space="preserve">  </w:t>
            </w:r>
            <w:r w:rsidRPr="003975CC">
              <w:rPr>
                <w:rFonts w:ascii="Sylfaen" w:hAnsi="Sylfaen"/>
                <w:sz w:val="20"/>
                <w:szCs w:val="20"/>
                <w:lang w:val="ka-GE"/>
              </w:rPr>
              <w:t>სშ</w:t>
            </w:r>
            <w:r w:rsidRPr="003975CC">
              <w:rPr>
                <w:sz w:val="20"/>
                <w:szCs w:val="20"/>
                <w:lang w:val="ka-GE"/>
              </w:rPr>
              <w:t xml:space="preserve"> − </w:t>
            </w:r>
            <w:r w:rsidRPr="003975CC">
              <w:rPr>
                <w:rFonts w:ascii="Sylfaen" w:hAnsi="Sylfaen"/>
                <w:sz w:val="20"/>
                <w:szCs w:val="20"/>
                <w:lang w:val="ka-GE"/>
              </w:rPr>
              <w:t>სრულად</w:t>
            </w:r>
            <w:r w:rsidRPr="003975CC">
              <w:rPr>
                <w:sz w:val="20"/>
                <w:szCs w:val="20"/>
                <w:lang w:val="ka-GE"/>
              </w:rPr>
              <w:t xml:space="preserve"> </w:t>
            </w:r>
            <w:r w:rsidRPr="003975CC">
              <w:rPr>
                <w:rFonts w:ascii="Sylfaen" w:hAnsi="Sylfaen"/>
                <w:sz w:val="20"/>
                <w:szCs w:val="20"/>
                <w:lang w:val="ka-GE"/>
              </w:rPr>
              <w:t>შესაბამისი</w:t>
            </w:r>
          </w:p>
          <w:p w:rsidR="00381570" w:rsidRPr="003975CC" w:rsidRDefault="00381570" w:rsidP="00E335BB">
            <w:pPr>
              <w:rPr>
                <w:sz w:val="20"/>
                <w:szCs w:val="20"/>
                <w:lang w:val="ka-GE"/>
              </w:rPr>
            </w:pPr>
          </w:p>
          <w:p w:rsidR="00381570" w:rsidRPr="003975CC" w:rsidRDefault="00381570" w:rsidP="00E335BB">
            <w:pPr>
              <w:rPr>
                <w:sz w:val="20"/>
                <w:szCs w:val="20"/>
                <w:lang w:val="ka-GE"/>
              </w:rPr>
            </w:pPr>
            <w:r w:rsidRPr="003975CC">
              <w:rPr>
                <w:sz w:val="20"/>
                <w:szCs w:val="20"/>
                <w:lang w:val="ka-GE"/>
              </w:rPr>
              <w:t xml:space="preserve">  </w:t>
            </w:r>
            <w:r w:rsidRPr="003975CC">
              <w:rPr>
                <w:rFonts w:ascii="Sylfaen" w:hAnsi="Sylfaen"/>
                <w:sz w:val="20"/>
                <w:szCs w:val="20"/>
                <w:lang w:val="ka-GE"/>
              </w:rPr>
              <w:t>ნშ</w:t>
            </w:r>
            <w:r w:rsidRPr="003975CC">
              <w:rPr>
                <w:sz w:val="20"/>
                <w:szCs w:val="20"/>
                <w:lang w:val="ka-GE"/>
              </w:rPr>
              <w:t xml:space="preserve"> − </w:t>
            </w:r>
            <w:r w:rsidRPr="003975CC">
              <w:rPr>
                <w:rFonts w:ascii="Sylfaen" w:hAnsi="Sylfaen"/>
                <w:sz w:val="20"/>
                <w:szCs w:val="20"/>
                <w:lang w:val="ka-GE"/>
              </w:rPr>
              <w:t>ნაწილობრივ</w:t>
            </w:r>
            <w:r w:rsidRPr="003975CC">
              <w:rPr>
                <w:sz w:val="20"/>
                <w:szCs w:val="20"/>
                <w:lang w:val="ka-GE"/>
              </w:rPr>
              <w:t xml:space="preserve"> </w:t>
            </w:r>
            <w:r w:rsidRPr="003975CC">
              <w:rPr>
                <w:rFonts w:ascii="Sylfaen" w:hAnsi="Sylfaen"/>
                <w:sz w:val="20"/>
                <w:szCs w:val="20"/>
                <w:lang w:val="ka-GE"/>
              </w:rPr>
              <w:t>შესაბამისი</w:t>
            </w:r>
          </w:p>
          <w:p w:rsidR="00381570" w:rsidRPr="003975CC" w:rsidRDefault="00381570" w:rsidP="00E335BB">
            <w:pPr>
              <w:rPr>
                <w:sz w:val="20"/>
                <w:szCs w:val="20"/>
                <w:lang w:val="ka-GE"/>
              </w:rPr>
            </w:pPr>
          </w:p>
          <w:p w:rsidR="00381570" w:rsidRPr="003975CC" w:rsidRDefault="00381570" w:rsidP="00E335BB">
            <w:pPr>
              <w:rPr>
                <w:sz w:val="20"/>
                <w:szCs w:val="20"/>
                <w:lang w:val="ka-GE"/>
              </w:rPr>
            </w:pPr>
            <w:r w:rsidRPr="003975CC">
              <w:rPr>
                <w:sz w:val="20"/>
                <w:szCs w:val="20"/>
                <w:lang w:val="ka-GE"/>
              </w:rPr>
              <w:t xml:space="preserve">  </w:t>
            </w:r>
            <w:r w:rsidRPr="003975CC">
              <w:rPr>
                <w:rFonts w:ascii="Sylfaen" w:hAnsi="Sylfaen"/>
                <w:sz w:val="20"/>
                <w:szCs w:val="20"/>
                <w:lang w:val="ka-GE"/>
              </w:rPr>
              <w:t>შ</w:t>
            </w:r>
            <w:r w:rsidRPr="003975CC">
              <w:rPr>
                <w:sz w:val="20"/>
                <w:szCs w:val="20"/>
                <w:lang w:val="ka-GE"/>
              </w:rPr>
              <w:t xml:space="preserve"> − </w:t>
            </w:r>
            <w:r w:rsidRPr="003975CC">
              <w:rPr>
                <w:rFonts w:ascii="Sylfaen" w:hAnsi="Sylfaen"/>
                <w:sz w:val="20"/>
                <w:szCs w:val="20"/>
                <w:lang w:val="ka-GE"/>
              </w:rPr>
              <w:t>შეუსაბამო</w:t>
            </w:r>
          </w:p>
          <w:p w:rsidR="00381570" w:rsidRPr="003975CC" w:rsidRDefault="00381570" w:rsidP="00E335BB">
            <w:pPr>
              <w:rPr>
                <w:sz w:val="20"/>
                <w:szCs w:val="20"/>
                <w:lang w:val="ka-GE"/>
              </w:rPr>
            </w:pPr>
          </w:p>
          <w:p w:rsidR="00381570" w:rsidRPr="003975CC" w:rsidRDefault="00381570" w:rsidP="00E335BB">
            <w:pPr>
              <w:rPr>
                <w:rFonts w:ascii="Sylfaen" w:hAnsi="Sylfaen"/>
                <w:sz w:val="20"/>
                <w:szCs w:val="20"/>
                <w:lang w:val="ka-GE"/>
              </w:rPr>
            </w:pPr>
            <w:r w:rsidRPr="003975CC">
              <w:rPr>
                <w:sz w:val="20"/>
                <w:szCs w:val="20"/>
                <w:lang w:val="ka-GE"/>
              </w:rPr>
              <w:t xml:space="preserve">  </w:t>
            </w:r>
            <w:r w:rsidRPr="003975CC">
              <w:rPr>
                <w:rFonts w:ascii="Sylfaen" w:hAnsi="Sylfaen"/>
                <w:sz w:val="20"/>
                <w:szCs w:val="20"/>
                <w:lang w:val="ka-GE"/>
              </w:rPr>
              <w:t>ას</w:t>
            </w:r>
            <w:r w:rsidRPr="003975CC">
              <w:rPr>
                <w:sz w:val="20"/>
                <w:szCs w:val="20"/>
                <w:lang w:val="ka-GE"/>
              </w:rPr>
              <w:t xml:space="preserve"> − </w:t>
            </w:r>
            <w:r w:rsidRPr="003975CC">
              <w:rPr>
                <w:rFonts w:ascii="Sylfaen" w:hAnsi="Sylfaen"/>
                <w:sz w:val="20"/>
                <w:szCs w:val="20"/>
                <w:lang w:val="ka-GE"/>
              </w:rPr>
              <w:t>არასავალდებულო</w:t>
            </w:r>
          </w:p>
          <w:p w:rsidR="001F3BF8" w:rsidRPr="003975CC" w:rsidRDefault="001F3BF8" w:rsidP="00E335BB">
            <w:pPr>
              <w:rPr>
                <w:rFonts w:ascii="Sylfaen" w:hAnsi="Sylfaen"/>
                <w:sz w:val="20"/>
                <w:szCs w:val="20"/>
                <w:lang w:val="ka-GE"/>
              </w:rPr>
            </w:pPr>
          </w:p>
        </w:tc>
      </w:tr>
      <w:tr w:rsidR="00A45F51" w:rsidRPr="003975CC" w:rsidTr="00997D7F">
        <w:tc>
          <w:tcPr>
            <w:tcW w:w="918" w:type="dxa"/>
          </w:tcPr>
          <w:p w:rsidR="00381570" w:rsidRPr="003975CC" w:rsidRDefault="00381570" w:rsidP="00E335BB">
            <w:pPr>
              <w:jc w:val="center"/>
              <w:rPr>
                <w:rFonts w:ascii="Sylfaen" w:hAnsi="Sylfaen"/>
                <w:b/>
                <w:sz w:val="20"/>
                <w:szCs w:val="20"/>
                <w:lang w:val="ka-GE"/>
              </w:rPr>
            </w:pPr>
            <w:r w:rsidRPr="003975CC">
              <w:rPr>
                <w:rFonts w:ascii="Sylfaen" w:hAnsi="Sylfaen"/>
                <w:b/>
                <w:sz w:val="20"/>
                <w:szCs w:val="20"/>
                <w:lang w:val="ka-GE"/>
              </w:rPr>
              <w:t>1</w:t>
            </w:r>
          </w:p>
        </w:tc>
        <w:tc>
          <w:tcPr>
            <w:tcW w:w="2037" w:type="dxa"/>
          </w:tcPr>
          <w:p w:rsidR="00381570" w:rsidRPr="003975CC" w:rsidRDefault="00381570" w:rsidP="00E335BB">
            <w:pPr>
              <w:jc w:val="center"/>
              <w:rPr>
                <w:rFonts w:ascii="Sylfaen" w:hAnsi="Sylfaen"/>
                <w:b/>
                <w:sz w:val="20"/>
                <w:szCs w:val="20"/>
                <w:lang w:val="ka-GE"/>
              </w:rPr>
            </w:pPr>
            <w:r w:rsidRPr="003975CC">
              <w:rPr>
                <w:rFonts w:ascii="Sylfaen" w:hAnsi="Sylfaen"/>
                <w:b/>
                <w:sz w:val="20"/>
                <w:szCs w:val="20"/>
                <w:lang w:val="ka-GE"/>
              </w:rPr>
              <w:t>2</w:t>
            </w:r>
          </w:p>
        </w:tc>
        <w:tc>
          <w:tcPr>
            <w:tcW w:w="357" w:type="dxa"/>
          </w:tcPr>
          <w:p w:rsidR="00381570" w:rsidRPr="003975CC" w:rsidRDefault="00381570" w:rsidP="00E335BB">
            <w:pPr>
              <w:jc w:val="center"/>
              <w:rPr>
                <w:rFonts w:ascii="Sylfaen" w:hAnsi="Sylfaen"/>
                <w:b/>
                <w:sz w:val="20"/>
                <w:szCs w:val="20"/>
                <w:lang w:val="ka-GE"/>
              </w:rPr>
            </w:pPr>
            <w:r w:rsidRPr="003975CC">
              <w:rPr>
                <w:rFonts w:ascii="Sylfaen" w:hAnsi="Sylfaen"/>
                <w:b/>
                <w:sz w:val="20"/>
                <w:szCs w:val="20"/>
                <w:lang w:val="ka-GE"/>
              </w:rPr>
              <w:t>3</w:t>
            </w:r>
          </w:p>
        </w:tc>
        <w:tc>
          <w:tcPr>
            <w:tcW w:w="666" w:type="dxa"/>
          </w:tcPr>
          <w:p w:rsidR="00381570" w:rsidRPr="003975CC" w:rsidRDefault="00381570" w:rsidP="00E335BB">
            <w:pPr>
              <w:jc w:val="center"/>
              <w:rPr>
                <w:rFonts w:ascii="Sylfaen" w:hAnsi="Sylfaen"/>
                <w:b/>
                <w:sz w:val="20"/>
                <w:szCs w:val="20"/>
                <w:lang w:val="ka-GE"/>
              </w:rPr>
            </w:pPr>
            <w:r w:rsidRPr="003975CC">
              <w:rPr>
                <w:rFonts w:ascii="Sylfaen" w:hAnsi="Sylfaen"/>
                <w:b/>
                <w:sz w:val="20"/>
                <w:szCs w:val="20"/>
                <w:lang w:val="ka-GE"/>
              </w:rPr>
              <w:t>4</w:t>
            </w:r>
          </w:p>
        </w:tc>
        <w:tc>
          <w:tcPr>
            <w:tcW w:w="3420" w:type="dxa"/>
          </w:tcPr>
          <w:p w:rsidR="00381570" w:rsidRPr="003975CC" w:rsidRDefault="00381570" w:rsidP="00E335BB">
            <w:pPr>
              <w:jc w:val="center"/>
              <w:rPr>
                <w:rFonts w:ascii="Sylfaen" w:hAnsi="Sylfaen"/>
                <w:b/>
                <w:sz w:val="20"/>
                <w:szCs w:val="20"/>
                <w:lang w:val="ka-GE"/>
              </w:rPr>
            </w:pPr>
            <w:r w:rsidRPr="003975CC">
              <w:rPr>
                <w:rFonts w:ascii="Sylfaen" w:hAnsi="Sylfaen"/>
                <w:b/>
                <w:sz w:val="20"/>
                <w:szCs w:val="20"/>
                <w:lang w:val="ka-GE"/>
              </w:rPr>
              <w:t>5</w:t>
            </w:r>
          </w:p>
        </w:tc>
        <w:tc>
          <w:tcPr>
            <w:tcW w:w="630" w:type="dxa"/>
          </w:tcPr>
          <w:p w:rsidR="00381570" w:rsidRPr="003975CC" w:rsidRDefault="00381570" w:rsidP="00E335BB">
            <w:pPr>
              <w:jc w:val="center"/>
              <w:rPr>
                <w:rFonts w:ascii="Sylfaen" w:hAnsi="Sylfaen"/>
                <w:b/>
                <w:sz w:val="20"/>
                <w:szCs w:val="20"/>
                <w:lang w:val="ka-GE"/>
              </w:rPr>
            </w:pPr>
            <w:r w:rsidRPr="003975CC">
              <w:rPr>
                <w:rFonts w:ascii="Sylfaen" w:hAnsi="Sylfaen"/>
                <w:b/>
                <w:sz w:val="20"/>
                <w:szCs w:val="20"/>
                <w:lang w:val="ka-GE"/>
              </w:rPr>
              <w:t>6</w:t>
            </w:r>
          </w:p>
        </w:tc>
        <w:tc>
          <w:tcPr>
            <w:tcW w:w="4950" w:type="dxa"/>
          </w:tcPr>
          <w:p w:rsidR="00381570" w:rsidRPr="003975CC" w:rsidRDefault="00381570" w:rsidP="00E335BB">
            <w:pPr>
              <w:jc w:val="center"/>
              <w:rPr>
                <w:rFonts w:ascii="Sylfaen" w:hAnsi="Sylfaen"/>
                <w:b/>
                <w:sz w:val="20"/>
                <w:szCs w:val="20"/>
                <w:lang w:val="ka-GE"/>
              </w:rPr>
            </w:pPr>
            <w:r w:rsidRPr="003975CC">
              <w:rPr>
                <w:rFonts w:ascii="Sylfaen" w:hAnsi="Sylfaen"/>
                <w:b/>
                <w:sz w:val="20"/>
                <w:szCs w:val="20"/>
                <w:lang w:val="ka-GE"/>
              </w:rPr>
              <w:t>7</w:t>
            </w:r>
          </w:p>
        </w:tc>
      </w:tr>
      <w:tr w:rsidR="00E73687" w:rsidRPr="003975CC" w:rsidTr="00997D7F">
        <w:tc>
          <w:tcPr>
            <w:tcW w:w="918" w:type="dxa"/>
          </w:tcPr>
          <w:p w:rsidR="00E73687" w:rsidRPr="00283282" w:rsidRDefault="00E73687" w:rsidP="00244E0C">
            <w:pPr>
              <w:jc w:val="center"/>
              <w:rPr>
                <w:rFonts w:ascii="Sylfaen" w:hAnsi="Sylfaen"/>
                <w:sz w:val="20"/>
                <w:szCs w:val="20"/>
                <w:lang w:val="ka-GE"/>
              </w:rPr>
            </w:pPr>
            <w:r w:rsidRPr="00283282">
              <w:rPr>
                <w:rFonts w:ascii="Sylfaen" w:hAnsi="Sylfaen"/>
                <w:sz w:val="20"/>
                <w:szCs w:val="20"/>
                <w:lang w:val="ka-GE"/>
              </w:rPr>
              <w:t>მუხლი ან ნაწილი</w:t>
            </w:r>
          </w:p>
        </w:tc>
        <w:tc>
          <w:tcPr>
            <w:tcW w:w="2037" w:type="dxa"/>
          </w:tcPr>
          <w:p w:rsidR="00E73687" w:rsidRPr="00283282" w:rsidRDefault="00E73687" w:rsidP="00244E0C">
            <w:pPr>
              <w:jc w:val="center"/>
              <w:rPr>
                <w:rFonts w:ascii="Sylfaen" w:hAnsi="Sylfaen"/>
                <w:sz w:val="20"/>
                <w:szCs w:val="20"/>
                <w:lang w:val="ka-GE"/>
              </w:rPr>
            </w:pPr>
            <w:r w:rsidRPr="00283282">
              <w:rPr>
                <w:rFonts w:ascii="Sylfaen" w:hAnsi="Sylfaen"/>
                <w:sz w:val="20"/>
                <w:szCs w:val="20"/>
                <w:lang w:val="ka-GE"/>
              </w:rPr>
              <w:t>ნორმის ტექსტი</w:t>
            </w:r>
          </w:p>
        </w:tc>
        <w:tc>
          <w:tcPr>
            <w:tcW w:w="357" w:type="dxa"/>
          </w:tcPr>
          <w:p w:rsidR="00E73687" w:rsidRPr="00283282" w:rsidRDefault="00E73687" w:rsidP="00244E0C">
            <w:pPr>
              <w:jc w:val="center"/>
              <w:rPr>
                <w:rFonts w:ascii="Sylfaen" w:hAnsi="Sylfaen"/>
                <w:sz w:val="20"/>
                <w:szCs w:val="20"/>
                <w:lang w:val="ka-GE"/>
              </w:rPr>
            </w:pPr>
            <w:r w:rsidRPr="00283282">
              <w:rPr>
                <w:rFonts w:ascii="Sylfaen" w:hAnsi="Sylfaen"/>
                <w:sz w:val="20"/>
                <w:szCs w:val="20"/>
                <w:lang w:val="ka-GE"/>
              </w:rPr>
              <w:t>№</w:t>
            </w:r>
          </w:p>
        </w:tc>
        <w:tc>
          <w:tcPr>
            <w:tcW w:w="666" w:type="dxa"/>
          </w:tcPr>
          <w:p w:rsidR="00E73687" w:rsidRPr="00283282" w:rsidRDefault="00E73687" w:rsidP="00244E0C">
            <w:pPr>
              <w:jc w:val="center"/>
              <w:rPr>
                <w:rFonts w:ascii="Sylfaen" w:hAnsi="Sylfaen"/>
                <w:sz w:val="20"/>
                <w:szCs w:val="20"/>
                <w:lang w:val="ka-GE"/>
              </w:rPr>
            </w:pPr>
            <w:r w:rsidRPr="00283282">
              <w:rPr>
                <w:rFonts w:ascii="Sylfaen" w:hAnsi="Sylfaen"/>
                <w:sz w:val="20"/>
                <w:szCs w:val="20"/>
                <w:lang w:val="ka-GE"/>
              </w:rPr>
              <w:t>მუხლი ან პუნქტი </w:t>
            </w:r>
          </w:p>
          <w:p w:rsidR="00E73687" w:rsidRPr="00283282" w:rsidRDefault="00E73687" w:rsidP="00244E0C">
            <w:pPr>
              <w:jc w:val="center"/>
              <w:rPr>
                <w:rFonts w:ascii="Sylfaen" w:hAnsi="Sylfaen"/>
                <w:sz w:val="20"/>
                <w:szCs w:val="20"/>
                <w:lang w:val="ka-GE"/>
              </w:rPr>
            </w:pPr>
            <w:r w:rsidRPr="00283282">
              <w:rPr>
                <w:rFonts w:ascii="Sylfaen" w:hAnsi="Sylfaen"/>
                <w:sz w:val="20"/>
                <w:szCs w:val="20"/>
                <w:lang w:val="ka-GE"/>
              </w:rPr>
              <w:t>(ნაწილი)</w:t>
            </w:r>
          </w:p>
        </w:tc>
        <w:tc>
          <w:tcPr>
            <w:tcW w:w="3420" w:type="dxa"/>
          </w:tcPr>
          <w:p w:rsidR="00E73687" w:rsidRPr="00283282" w:rsidRDefault="00E73687" w:rsidP="00244E0C">
            <w:pPr>
              <w:jc w:val="center"/>
              <w:rPr>
                <w:rFonts w:ascii="Sylfaen" w:hAnsi="Sylfaen"/>
                <w:sz w:val="20"/>
                <w:szCs w:val="20"/>
                <w:lang w:val="ka-GE"/>
              </w:rPr>
            </w:pPr>
            <w:r w:rsidRPr="00283282">
              <w:rPr>
                <w:rFonts w:ascii="Sylfaen" w:hAnsi="Sylfaen"/>
                <w:sz w:val="20"/>
                <w:szCs w:val="20"/>
                <w:lang w:val="ka-GE"/>
              </w:rPr>
              <w:t>ნორმის ტექსტი</w:t>
            </w:r>
          </w:p>
        </w:tc>
        <w:tc>
          <w:tcPr>
            <w:tcW w:w="630" w:type="dxa"/>
          </w:tcPr>
          <w:p w:rsidR="00E73687" w:rsidRPr="00283282" w:rsidRDefault="00E73687" w:rsidP="00244E0C">
            <w:pPr>
              <w:jc w:val="center"/>
              <w:rPr>
                <w:rFonts w:ascii="Sylfaen" w:hAnsi="Sylfaen"/>
                <w:sz w:val="20"/>
                <w:szCs w:val="20"/>
                <w:lang w:val="ka-GE"/>
              </w:rPr>
            </w:pPr>
            <w:r w:rsidRPr="00283282">
              <w:rPr>
                <w:rFonts w:ascii="Sylfaen" w:hAnsi="Sylfaen"/>
                <w:sz w:val="20"/>
                <w:szCs w:val="20"/>
                <w:lang w:val="ka-GE"/>
              </w:rPr>
              <w:t>შესაბამისობა</w:t>
            </w:r>
          </w:p>
        </w:tc>
        <w:tc>
          <w:tcPr>
            <w:tcW w:w="4950" w:type="dxa"/>
          </w:tcPr>
          <w:p w:rsidR="00E73687" w:rsidRPr="00283282" w:rsidRDefault="00E73687" w:rsidP="00244E0C">
            <w:pPr>
              <w:rPr>
                <w:rFonts w:ascii="Sylfaen" w:hAnsi="Sylfaen"/>
                <w:sz w:val="20"/>
                <w:szCs w:val="20"/>
                <w:lang w:val="ka-GE"/>
              </w:rPr>
            </w:pPr>
            <w:r w:rsidRPr="00283282">
              <w:rPr>
                <w:rFonts w:ascii="Sylfaen" w:hAnsi="Sylfaen"/>
                <w:sz w:val="20"/>
                <w:szCs w:val="20"/>
                <w:lang w:val="ka-GE"/>
              </w:rPr>
              <w:t>შენიშვნები</w:t>
            </w:r>
          </w:p>
        </w:tc>
      </w:tr>
      <w:tr w:rsidR="00B12A02" w:rsidRPr="003975CC" w:rsidTr="00997D7F">
        <w:tc>
          <w:tcPr>
            <w:tcW w:w="918" w:type="dxa"/>
          </w:tcPr>
          <w:p w:rsidR="00B12A02" w:rsidRPr="001A0D96" w:rsidRDefault="001A0D96" w:rsidP="001A0D96">
            <w:pPr>
              <w:rPr>
                <w:rFonts w:ascii="Sylfaen" w:hAnsi="Sylfaen"/>
                <w:sz w:val="20"/>
                <w:szCs w:val="20"/>
              </w:rPr>
            </w:pPr>
            <w:r>
              <w:rPr>
                <w:rFonts w:ascii="Sylfaen" w:hAnsi="Sylfaen"/>
                <w:sz w:val="20"/>
                <w:szCs w:val="20"/>
              </w:rPr>
              <w:t>1</w:t>
            </w:r>
          </w:p>
        </w:tc>
        <w:tc>
          <w:tcPr>
            <w:tcW w:w="2037" w:type="dxa"/>
          </w:tcPr>
          <w:p w:rsidR="00B12A02" w:rsidRPr="00283282" w:rsidRDefault="001A0D96" w:rsidP="001A0D96">
            <w:pPr>
              <w:ind w:left="-67"/>
              <w:jc w:val="both"/>
              <w:rPr>
                <w:rFonts w:ascii="Sylfaen" w:hAnsi="Sylfaen"/>
                <w:sz w:val="20"/>
                <w:szCs w:val="20"/>
                <w:lang w:val="ka-GE"/>
              </w:rPr>
            </w:pPr>
            <w:r w:rsidRPr="001A0D96">
              <w:rPr>
                <w:rFonts w:ascii="Sylfaen" w:hAnsi="Sylfaen"/>
                <w:sz w:val="20"/>
                <w:szCs w:val="20"/>
                <w:lang w:val="ka-GE"/>
              </w:rPr>
              <w:t xml:space="preserve">წინამდებარე დირექტივის მიზანია არასრულ </w:t>
            </w:r>
            <w:r w:rsidRPr="001A0D96">
              <w:rPr>
                <w:rFonts w:ascii="Sylfaen" w:hAnsi="Sylfaen"/>
                <w:sz w:val="20"/>
                <w:szCs w:val="20"/>
                <w:lang w:val="ka-GE"/>
              </w:rPr>
              <w:lastRenderedPageBreak/>
              <w:t>განაკვეთზე მუშაობის შესახებ 1997 წლის 6 ივნისს მრავალპროფილურ დარგთაშორის ორგანიზაციებს (UNICE, CEEP და ETUC) შორის გაფორმებული თანდართული ჩარჩო-ხელშეკრულების იმპლემენტაცია.</w:t>
            </w:r>
          </w:p>
        </w:tc>
        <w:tc>
          <w:tcPr>
            <w:tcW w:w="357" w:type="dxa"/>
          </w:tcPr>
          <w:p w:rsidR="00B12A02" w:rsidRPr="00283282" w:rsidRDefault="00B12A02" w:rsidP="00244E0C">
            <w:pPr>
              <w:jc w:val="center"/>
              <w:rPr>
                <w:rFonts w:ascii="Sylfaen" w:hAnsi="Sylfaen"/>
                <w:sz w:val="20"/>
                <w:szCs w:val="20"/>
                <w:lang w:val="ka-GE"/>
              </w:rPr>
            </w:pPr>
          </w:p>
        </w:tc>
        <w:tc>
          <w:tcPr>
            <w:tcW w:w="666" w:type="dxa"/>
          </w:tcPr>
          <w:p w:rsidR="00B12A02" w:rsidRPr="00283282" w:rsidRDefault="00B12A02" w:rsidP="00244E0C">
            <w:pPr>
              <w:jc w:val="center"/>
              <w:rPr>
                <w:rFonts w:ascii="Sylfaen" w:hAnsi="Sylfaen"/>
                <w:sz w:val="20"/>
                <w:szCs w:val="20"/>
                <w:lang w:val="ka-GE"/>
              </w:rPr>
            </w:pPr>
          </w:p>
        </w:tc>
        <w:tc>
          <w:tcPr>
            <w:tcW w:w="3420" w:type="dxa"/>
          </w:tcPr>
          <w:p w:rsidR="00B12A02" w:rsidRPr="00283282" w:rsidRDefault="00B12A02" w:rsidP="00244E0C">
            <w:pPr>
              <w:jc w:val="center"/>
              <w:rPr>
                <w:rFonts w:ascii="Sylfaen" w:hAnsi="Sylfaen"/>
                <w:sz w:val="20"/>
                <w:szCs w:val="20"/>
                <w:lang w:val="ka-GE"/>
              </w:rPr>
            </w:pPr>
          </w:p>
        </w:tc>
        <w:tc>
          <w:tcPr>
            <w:tcW w:w="630" w:type="dxa"/>
          </w:tcPr>
          <w:p w:rsidR="00B12A02" w:rsidRPr="00283282" w:rsidRDefault="001A0D96" w:rsidP="00244E0C">
            <w:pPr>
              <w:jc w:val="center"/>
              <w:rPr>
                <w:rFonts w:ascii="Sylfaen" w:hAnsi="Sylfaen"/>
                <w:sz w:val="20"/>
                <w:szCs w:val="20"/>
                <w:lang w:val="ka-GE"/>
              </w:rPr>
            </w:pPr>
            <w:r>
              <w:rPr>
                <w:rFonts w:ascii="Sylfaen" w:hAnsi="Sylfaen"/>
                <w:sz w:val="20"/>
                <w:szCs w:val="20"/>
                <w:lang w:val="ka-GE"/>
              </w:rPr>
              <w:t>ას</w:t>
            </w:r>
          </w:p>
        </w:tc>
        <w:tc>
          <w:tcPr>
            <w:tcW w:w="4950" w:type="dxa"/>
          </w:tcPr>
          <w:p w:rsidR="00B12A02" w:rsidRPr="00283282" w:rsidRDefault="001A0D96" w:rsidP="00244E0C">
            <w:pPr>
              <w:rPr>
                <w:rFonts w:ascii="Sylfaen" w:hAnsi="Sylfaen"/>
                <w:sz w:val="20"/>
                <w:szCs w:val="20"/>
                <w:lang w:val="ka-GE"/>
              </w:rPr>
            </w:pPr>
            <w:r>
              <w:rPr>
                <w:rFonts w:ascii="Sylfaen" w:hAnsi="Sylfaen"/>
                <w:sz w:val="20"/>
                <w:szCs w:val="20"/>
                <w:lang w:val="ka-GE"/>
              </w:rPr>
              <w:t>მიემართება წევრ სახელმწიფოს.</w:t>
            </w:r>
          </w:p>
        </w:tc>
      </w:tr>
      <w:tr w:rsidR="001A0D96" w:rsidRPr="003975CC" w:rsidTr="00997D7F">
        <w:tc>
          <w:tcPr>
            <w:tcW w:w="918" w:type="dxa"/>
          </w:tcPr>
          <w:p w:rsidR="001A0D96" w:rsidRPr="00283282" w:rsidRDefault="001A0D96" w:rsidP="001A0D96">
            <w:pPr>
              <w:rPr>
                <w:rFonts w:ascii="Sylfaen" w:hAnsi="Sylfaen"/>
                <w:sz w:val="20"/>
                <w:szCs w:val="20"/>
                <w:lang w:val="ka-GE"/>
              </w:rPr>
            </w:pPr>
            <w:r>
              <w:rPr>
                <w:rFonts w:ascii="Sylfaen" w:hAnsi="Sylfaen"/>
                <w:sz w:val="20"/>
                <w:szCs w:val="20"/>
                <w:lang w:val="ka-GE"/>
              </w:rPr>
              <w:lastRenderedPageBreak/>
              <w:t>2.1</w:t>
            </w:r>
          </w:p>
        </w:tc>
        <w:tc>
          <w:tcPr>
            <w:tcW w:w="2037" w:type="dxa"/>
          </w:tcPr>
          <w:p w:rsidR="001A0D96" w:rsidRPr="00C072ED" w:rsidRDefault="001A0D96" w:rsidP="001A0D96">
            <w:pPr>
              <w:ind w:left="-67"/>
              <w:jc w:val="both"/>
              <w:rPr>
                <w:rFonts w:ascii="Sylfaen" w:hAnsi="Sylfaen" w:cs="Calibri"/>
                <w:sz w:val="20"/>
                <w:szCs w:val="20"/>
                <w:lang w:val="ka-GE"/>
              </w:rPr>
            </w:pPr>
            <w:r w:rsidRPr="00C072ED">
              <w:rPr>
                <w:rFonts w:ascii="Sylfaen" w:hAnsi="Sylfaen" w:cs="Calibri"/>
                <w:sz w:val="20"/>
                <w:szCs w:val="20"/>
                <w:lang w:val="ka-GE"/>
              </w:rPr>
              <w:t xml:space="preserve">წევრი სახელმწიფოები ვალდებული არიან მიიღონ კანონები, რეგულაციები და ადმინისტრაციული ნორმები, რომლებიც აუცილებელია დირექტივასთან შესაბამისობის უზრუნველსაყოფად არაუგვიანეს 2000 წლის 20 იანვრამდე, ან უზრუნველყონ სოციალური პარტნიორების მიერ შეთანხმების საფუძველზე აუცილებელი ზომების მიღება არაუგვიანეს ზემოაღნიშნული </w:t>
            </w:r>
            <w:r w:rsidRPr="00C072ED">
              <w:rPr>
                <w:rFonts w:ascii="Sylfaen" w:hAnsi="Sylfaen" w:cs="Calibri"/>
                <w:sz w:val="20"/>
                <w:szCs w:val="20"/>
                <w:lang w:val="ka-GE"/>
              </w:rPr>
              <w:lastRenderedPageBreak/>
              <w:t xml:space="preserve">თარიღისა; წევრ სახელმწიფოებს მოეთხოვებათ ყველა იმ აუცილებელი ზომის მიღება, რაც მისცემს მათ იმის საშუალებას, რომ დროის ნებისმიერ მონაკვეთში შეძლონ დირექტივით გათვალისწინებული მიზნის მიღწევის უზრუნველყოფა. წევრმა სახელმწიფოებმა დაუყოვნებლივ უნდა შეატყობინონ აღნიშნულის შესახებ კომისიას. </w:t>
            </w:r>
          </w:p>
          <w:p w:rsidR="001A0D96" w:rsidRPr="00C072ED" w:rsidRDefault="001A0D96" w:rsidP="001A0D96">
            <w:pPr>
              <w:ind w:left="-67"/>
              <w:jc w:val="both"/>
              <w:rPr>
                <w:rFonts w:ascii="Sylfaen" w:hAnsi="Sylfaen" w:cs="Calibri"/>
                <w:sz w:val="20"/>
                <w:szCs w:val="20"/>
                <w:lang w:val="ka-GE"/>
              </w:rPr>
            </w:pPr>
          </w:p>
          <w:p w:rsidR="001A0D96" w:rsidRPr="00C072ED" w:rsidRDefault="001A0D96" w:rsidP="001A0D96">
            <w:pPr>
              <w:ind w:left="-67"/>
              <w:jc w:val="both"/>
              <w:rPr>
                <w:rFonts w:ascii="Sylfaen" w:hAnsi="Sylfaen" w:cs="Calibri"/>
                <w:sz w:val="20"/>
                <w:szCs w:val="20"/>
                <w:lang w:val="ka-GE"/>
              </w:rPr>
            </w:pPr>
            <w:r w:rsidRPr="00C072ED">
              <w:rPr>
                <w:rFonts w:ascii="Sylfaen" w:hAnsi="Sylfaen" w:cs="Calibri"/>
                <w:sz w:val="20"/>
                <w:szCs w:val="20"/>
                <w:lang w:val="ka-GE"/>
              </w:rPr>
              <w:t>საჭიროების შემთხვევაში, წევრ სახელმწიფოებს შეიძლება დამატებით მიეცეთ მაქსიმუმ ერთწლიანი ვადა განსაკუთრებული სირთულეების გასათვალისწინებლად ან კოლექტიური ხელშეკრულებების მეშვეობით იმპლემენტაციისთვ</w:t>
            </w:r>
            <w:r w:rsidRPr="00C072ED">
              <w:rPr>
                <w:rFonts w:ascii="Sylfaen" w:hAnsi="Sylfaen" w:cs="Calibri"/>
                <w:sz w:val="20"/>
                <w:szCs w:val="20"/>
                <w:lang w:val="ka-GE"/>
              </w:rPr>
              <w:lastRenderedPageBreak/>
              <w:t>ის.</w:t>
            </w:r>
          </w:p>
          <w:p w:rsidR="001A0D96" w:rsidRPr="00C072ED" w:rsidRDefault="001A0D96" w:rsidP="001A0D96">
            <w:pPr>
              <w:ind w:left="-67"/>
              <w:jc w:val="both"/>
              <w:rPr>
                <w:rFonts w:ascii="Sylfaen" w:hAnsi="Sylfaen" w:cs="Calibri"/>
                <w:sz w:val="20"/>
                <w:szCs w:val="20"/>
                <w:lang w:val="ka-GE"/>
              </w:rPr>
            </w:pPr>
          </w:p>
          <w:p w:rsidR="001A0D96" w:rsidRPr="00C072ED" w:rsidRDefault="001A0D96" w:rsidP="001A0D96">
            <w:pPr>
              <w:ind w:left="-67"/>
              <w:jc w:val="both"/>
              <w:rPr>
                <w:rFonts w:ascii="Sylfaen" w:hAnsi="Sylfaen" w:cs="Calibri"/>
                <w:sz w:val="20"/>
                <w:szCs w:val="20"/>
                <w:lang w:val="ka-GE"/>
              </w:rPr>
            </w:pPr>
            <w:r w:rsidRPr="00C072ED">
              <w:rPr>
                <w:rFonts w:ascii="Sylfaen" w:hAnsi="Sylfaen" w:cs="Calibri"/>
                <w:sz w:val="20"/>
                <w:szCs w:val="20"/>
                <w:lang w:val="ka-GE"/>
              </w:rPr>
              <w:t>ისინი ვალდებული არიან აღნიშნული გარემოებების შესახებ დაუყოვნებლივ აცნობონ კომისიას.</w:t>
            </w:r>
          </w:p>
          <w:p w:rsidR="001A0D96" w:rsidRPr="00C072ED" w:rsidRDefault="001A0D96" w:rsidP="001A0D96">
            <w:pPr>
              <w:ind w:left="-67"/>
              <w:jc w:val="both"/>
              <w:rPr>
                <w:rFonts w:ascii="Sylfaen" w:hAnsi="Sylfaen"/>
                <w:sz w:val="20"/>
                <w:szCs w:val="20"/>
                <w:lang w:val="ka-GE"/>
              </w:rPr>
            </w:pPr>
          </w:p>
          <w:p w:rsidR="001A0D96" w:rsidRPr="00283282" w:rsidRDefault="001A0D96" w:rsidP="001A0D96">
            <w:pPr>
              <w:ind w:left="-67"/>
              <w:jc w:val="both"/>
              <w:rPr>
                <w:rFonts w:ascii="Sylfaen" w:hAnsi="Sylfaen"/>
                <w:sz w:val="20"/>
                <w:szCs w:val="20"/>
                <w:lang w:val="ka-GE"/>
              </w:rPr>
            </w:pPr>
            <w:r w:rsidRPr="00C072ED">
              <w:rPr>
                <w:rFonts w:ascii="Sylfaen" w:hAnsi="Sylfaen"/>
                <w:sz w:val="20"/>
                <w:szCs w:val="20"/>
                <w:lang w:val="ka-GE"/>
              </w:rPr>
              <w:t xml:space="preserve">წევრი სახელმწიფოების მიერ პირველი ქვეპუნქტით გათვალისწინებული ზომების იმპლემენტაციისას, ისინი უნდა შეიცავდეს მითითებას წინამდებარე დირექტივაზე, ან ასეთი მითითება უნდა გაკეთდეს ოფიციალური გამოქვეყნებისას. ასეთი მითითების გაკეთების მეთოდს თავად სახელმწიფოები განსაზღვრავენ. </w:t>
            </w:r>
          </w:p>
        </w:tc>
        <w:tc>
          <w:tcPr>
            <w:tcW w:w="357" w:type="dxa"/>
          </w:tcPr>
          <w:p w:rsidR="001A0D96" w:rsidRPr="00283282" w:rsidRDefault="001A0D96" w:rsidP="00244E0C">
            <w:pPr>
              <w:jc w:val="center"/>
              <w:rPr>
                <w:rFonts w:ascii="Sylfaen" w:hAnsi="Sylfaen"/>
                <w:sz w:val="20"/>
                <w:szCs w:val="20"/>
                <w:lang w:val="ka-GE"/>
              </w:rPr>
            </w:pPr>
          </w:p>
        </w:tc>
        <w:tc>
          <w:tcPr>
            <w:tcW w:w="666" w:type="dxa"/>
          </w:tcPr>
          <w:p w:rsidR="001A0D96" w:rsidRPr="00283282" w:rsidRDefault="001A0D96" w:rsidP="00244E0C">
            <w:pPr>
              <w:jc w:val="center"/>
              <w:rPr>
                <w:rFonts w:ascii="Sylfaen" w:hAnsi="Sylfaen"/>
                <w:sz w:val="20"/>
                <w:szCs w:val="20"/>
                <w:lang w:val="ka-GE"/>
              </w:rPr>
            </w:pPr>
          </w:p>
        </w:tc>
        <w:tc>
          <w:tcPr>
            <w:tcW w:w="3420" w:type="dxa"/>
          </w:tcPr>
          <w:p w:rsidR="001A0D96" w:rsidRPr="00283282" w:rsidRDefault="001A0D96" w:rsidP="00244E0C">
            <w:pPr>
              <w:jc w:val="center"/>
              <w:rPr>
                <w:rFonts w:ascii="Sylfaen" w:hAnsi="Sylfaen"/>
                <w:sz w:val="20"/>
                <w:szCs w:val="20"/>
                <w:lang w:val="ka-GE"/>
              </w:rPr>
            </w:pPr>
          </w:p>
        </w:tc>
        <w:tc>
          <w:tcPr>
            <w:tcW w:w="630" w:type="dxa"/>
          </w:tcPr>
          <w:p w:rsidR="001A0D96" w:rsidRPr="00283282" w:rsidRDefault="001A0D96" w:rsidP="00244E0C">
            <w:pPr>
              <w:jc w:val="center"/>
              <w:rPr>
                <w:rFonts w:ascii="Sylfaen" w:hAnsi="Sylfaen"/>
                <w:sz w:val="20"/>
                <w:szCs w:val="20"/>
                <w:lang w:val="ka-GE"/>
              </w:rPr>
            </w:pPr>
            <w:r>
              <w:rPr>
                <w:rFonts w:ascii="Sylfaen" w:hAnsi="Sylfaen"/>
                <w:sz w:val="20"/>
                <w:szCs w:val="20"/>
                <w:lang w:val="ka-GE"/>
              </w:rPr>
              <w:t>ას</w:t>
            </w:r>
          </w:p>
        </w:tc>
        <w:tc>
          <w:tcPr>
            <w:tcW w:w="4950" w:type="dxa"/>
          </w:tcPr>
          <w:p w:rsidR="001A0D96" w:rsidRPr="00283282" w:rsidRDefault="001A0D96" w:rsidP="00244E0C">
            <w:pPr>
              <w:rPr>
                <w:rFonts w:ascii="Sylfaen" w:hAnsi="Sylfaen"/>
                <w:sz w:val="20"/>
                <w:szCs w:val="20"/>
                <w:lang w:val="ka-GE"/>
              </w:rPr>
            </w:pPr>
            <w:r>
              <w:rPr>
                <w:rFonts w:ascii="Sylfaen" w:hAnsi="Sylfaen"/>
                <w:sz w:val="20"/>
                <w:szCs w:val="20"/>
                <w:lang w:val="ka-GE"/>
              </w:rPr>
              <w:t>მიემართება წევრ სახელმწიფოს.</w:t>
            </w:r>
          </w:p>
        </w:tc>
      </w:tr>
      <w:tr w:rsidR="00B12A02" w:rsidRPr="003975CC" w:rsidTr="00997D7F">
        <w:tc>
          <w:tcPr>
            <w:tcW w:w="918" w:type="dxa"/>
          </w:tcPr>
          <w:p w:rsidR="00B12A02" w:rsidRPr="00283282" w:rsidRDefault="001A0D96" w:rsidP="001A0D96">
            <w:pPr>
              <w:rPr>
                <w:rFonts w:ascii="Sylfaen" w:hAnsi="Sylfaen"/>
                <w:sz w:val="20"/>
                <w:szCs w:val="20"/>
                <w:lang w:val="ka-GE"/>
              </w:rPr>
            </w:pPr>
            <w:r>
              <w:rPr>
                <w:rFonts w:ascii="Sylfaen" w:hAnsi="Sylfaen"/>
                <w:sz w:val="20"/>
                <w:szCs w:val="20"/>
                <w:lang w:val="ka-GE"/>
              </w:rPr>
              <w:lastRenderedPageBreak/>
              <w:t>2.2</w:t>
            </w:r>
          </w:p>
        </w:tc>
        <w:tc>
          <w:tcPr>
            <w:tcW w:w="2037" w:type="dxa"/>
          </w:tcPr>
          <w:p w:rsidR="00B12A02" w:rsidRPr="00283282" w:rsidRDefault="001A0D96" w:rsidP="001A0D96">
            <w:pPr>
              <w:ind w:left="-67"/>
              <w:jc w:val="both"/>
              <w:rPr>
                <w:rFonts w:ascii="Sylfaen" w:hAnsi="Sylfaen"/>
                <w:sz w:val="20"/>
                <w:szCs w:val="20"/>
                <w:lang w:val="ka-GE"/>
              </w:rPr>
            </w:pPr>
            <w:r w:rsidRPr="00C072ED">
              <w:rPr>
                <w:rFonts w:ascii="Sylfaen" w:hAnsi="Sylfaen"/>
                <w:sz w:val="20"/>
                <w:szCs w:val="20"/>
                <w:lang w:val="ka-GE"/>
              </w:rPr>
              <w:t xml:space="preserve">წევრი სახელმწიფოები ვალდებული არიან კომისიას გააცნონ იმ შიდა </w:t>
            </w:r>
            <w:r w:rsidRPr="00C072ED">
              <w:rPr>
                <w:rFonts w:ascii="Sylfaen" w:hAnsi="Sylfaen"/>
                <w:sz w:val="20"/>
                <w:szCs w:val="20"/>
                <w:lang w:val="ka-GE"/>
              </w:rPr>
              <w:lastRenderedPageBreak/>
              <w:t>საკანონმდებლო აქტის ძირითადი პირობები, რომელიც მათ მიიღეს ან რომელსაც იღებენ იმ სფეროში, რომელიც რეგულირდება დირექტივით.</w:t>
            </w:r>
          </w:p>
        </w:tc>
        <w:tc>
          <w:tcPr>
            <w:tcW w:w="357" w:type="dxa"/>
          </w:tcPr>
          <w:p w:rsidR="00B12A02" w:rsidRPr="00283282" w:rsidRDefault="00B12A02" w:rsidP="00244E0C">
            <w:pPr>
              <w:jc w:val="center"/>
              <w:rPr>
                <w:rFonts w:ascii="Sylfaen" w:hAnsi="Sylfaen"/>
                <w:sz w:val="20"/>
                <w:szCs w:val="20"/>
                <w:lang w:val="ka-GE"/>
              </w:rPr>
            </w:pPr>
          </w:p>
        </w:tc>
        <w:tc>
          <w:tcPr>
            <w:tcW w:w="666" w:type="dxa"/>
          </w:tcPr>
          <w:p w:rsidR="00B12A02" w:rsidRPr="00283282" w:rsidRDefault="00B12A02" w:rsidP="00244E0C">
            <w:pPr>
              <w:jc w:val="center"/>
              <w:rPr>
                <w:rFonts w:ascii="Sylfaen" w:hAnsi="Sylfaen"/>
                <w:sz w:val="20"/>
                <w:szCs w:val="20"/>
                <w:lang w:val="ka-GE"/>
              </w:rPr>
            </w:pPr>
          </w:p>
        </w:tc>
        <w:tc>
          <w:tcPr>
            <w:tcW w:w="3420" w:type="dxa"/>
          </w:tcPr>
          <w:p w:rsidR="00B12A02" w:rsidRPr="00283282" w:rsidRDefault="00B12A02" w:rsidP="00244E0C">
            <w:pPr>
              <w:jc w:val="center"/>
              <w:rPr>
                <w:rFonts w:ascii="Sylfaen" w:hAnsi="Sylfaen"/>
                <w:sz w:val="20"/>
                <w:szCs w:val="20"/>
                <w:lang w:val="ka-GE"/>
              </w:rPr>
            </w:pPr>
          </w:p>
        </w:tc>
        <w:tc>
          <w:tcPr>
            <w:tcW w:w="630" w:type="dxa"/>
          </w:tcPr>
          <w:p w:rsidR="00B12A02" w:rsidRPr="00283282" w:rsidRDefault="001A0D96" w:rsidP="00244E0C">
            <w:pPr>
              <w:jc w:val="center"/>
              <w:rPr>
                <w:rFonts w:ascii="Sylfaen" w:hAnsi="Sylfaen"/>
                <w:sz w:val="20"/>
                <w:szCs w:val="20"/>
                <w:lang w:val="ka-GE"/>
              </w:rPr>
            </w:pPr>
            <w:r>
              <w:rPr>
                <w:rFonts w:ascii="Sylfaen" w:hAnsi="Sylfaen"/>
                <w:sz w:val="20"/>
                <w:szCs w:val="20"/>
                <w:lang w:val="ka-GE"/>
              </w:rPr>
              <w:t>ას</w:t>
            </w:r>
          </w:p>
        </w:tc>
        <w:tc>
          <w:tcPr>
            <w:tcW w:w="4950" w:type="dxa"/>
          </w:tcPr>
          <w:p w:rsidR="00B12A02" w:rsidRPr="00283282" w:rsidRDefault="001A0D96" w:rsidP="00244E0C">
            <w:pPr>
              <w:rPr>
                <w:rFonts w:ascii="Sylfaen" w:hAnsi="Sylfaen"/>
                <w:sz w:val="20"/>
                <w:szCs w:val="20"/>
                <w:lang w:val="ka-GE"/>
              </w:rPr>
            </w:pPr>
            <w:r>
              <w:rPr>
                <w:rFonts w:ascii="Sylfaen" w:hAnsi="Sylfaen"/>
                <w:sz w:val="20"/>
                <w:szCs w:val="20"/>
                <w:lang w:val="ka-GE"/>
              </w:rPr>
              <w:t>მიემართება წევრ სახელმწიფოს.</w:t>
            </w:r>
          </w:p>
        </w:tc>
      </w:tr>
      <w:tr w:rsidR="00B12A02" w:rsidRPr="003975CC" w:rsidTr="00997D7F">
        <w:tc>
          <w:tcPr>
            <w:tcW w:w="918" w:type="dxa"/>
          </w:tcPr>
          <w:p w:rsidR="00B12A02" w:rsidRPr="00283282" w:rsidRDefault="001A0D96" w:rsidP="00244E0C">
            <w:pPr>
              <w:jc w:val="center"/>
              <w:rPr>
                <w:rFonts w:ascii="Sylfaen" w:hAnsi="Sylfaen"/>
                <w:sz w:val="20"/>
                <w:szCs w:val="20"/>
                <w:lang w:val="ka-GE"/>
              </w:rPr>
            </w:pPr>
            <w:r>
              <w:rPr>
                <w:rFonts w:ascii="Sylfaen" w:hAnsi="Sylfaen"/>
                <w:sz w:val="20"/>
                <w:szCs w:val="20"/>
                <w:lang w:val="ka-GE"/>
              </w:rPr>
              <w:lastRenderedPageBreak/>
              <w:t>3</w:t>
            </w:r>
          </w:p>
        </w:tc>
        <w:tc>
          <w:tcPr>
            <w:tcW w:w="2037" w:type="dxa"/>
          </w:tcPr>
          <w:p w:rsidR="00B12A02" w:rsidRPr="00283282" w:rsidRDefault="001A0D96" w:rsidP="001A0D96">
            <w:pPr>
              <w:ind w:left="-67"/>
              <w:jc w:val="both"/>
              <w:rPr>
                <w:rFonts w:ascii="Sylfaen" w:hAnsi="Sylfaen"/>
                <w:sz w:val="20"/>
                <w:szCs w:val="20"/>
                <w:lang w:val="ka-GE"/>
              </w:rPr>
            </w:pPr>
            <w:r w:rsidRPr="00C072ED">
              <w:rPr>
                <w:rFonts w:ascii="Sylfaen" w:hAnsi="Sylfaen"/>
                <w:sz w:val="20"/>
                <w:szCs w:val="20"/>
                <w:lang w:val="ka-GE"/>
              </w:rPr>
              <w:t>წინამდებარე დირექტივა ძალაში შედის ევროპული თანამეგობრობის ოფიციალურ ჟურნალში გამოქვეყნების დღიდან.</w:t>
            </w:r>
          </w:p>
        </w:tc>
        <w:tc>
          <w:tcPr>
            <w:tcW w:w="357" w:type="dxa"/>
          </w:tcPr>
          <w:p w:rsidR="00B12A02" w:rsidRPr="00283282" w:rsidRDefault="00B12A02" w:rsidP="00244E0C">
            <w:pPr>
              <w:jc w:val="center"/>
              <w:rPr>
                <w:rFonts w:ascii="Sylfaen" w:hAnsi="Sylfaen"/>
                <w:sz w:val="20"/>
                <w:szCs w:val="20"/>
                <w:lang w:val="ka-GE"/>
              </w:rPr>
            </w:pPr>
          </w:p>
        </w:tc>
        <w:tc>
          <w:tcPr>
            <w:tcW w:w="666" w:type="dxa"/>
          </w:tcPr>
          <w:p w:rsidR="00B12A02" w:rsidRPr="00283282" w:rsidRDefault="00B12A02" w:rsidP="00244E0C">
            <w:pPr>
              <w:jc w:val="center"/>
              <w:rPr>
                <w:rFonts w:ascii="Sylfaen" w:hAnsi="Sylfaen"/>
                <w:sz w:val="20"/>
                <w:szCs w:val="20"/>
                <w:lang w:val="ka-GE"/>
              </w:rPr>
            </w:pPr>
          </w:p>
        </w:tc>
        <w:tc>
          <w:tcPr>
            <w:tcW w:w="3420" w:type="dxa"/>
          </w:tcPr>
          <w:p w:rsidR="00B12A02" w:rsidRPr="00283282" w:rsidRDefault="00B12A02" w:rsidP="00244E0C">
            <w:pPr>
              <w:jc w:val="center"/>
              <w:rPr>
                <w:rFonts w:ascii="Sylfaen" w:hAnsi="Sylfaen"/>
                <w:sz w:val="20"/>
                <w:szCs w:val="20"/>
                <w:lang w:val="ka-GE"/>
              </w:rPr>
            </w:pPr>
          </w:p>
        </w:tc>
        <w:tc>
          <w:tcPr>
            <w:tcW w:w="630" w:type="dxa"/>
          </w:tcPr>
          <w:p w:rsidR="00B12A02" w:rsidRPr="00283282" w:rsidRDefault="001A0D96" w:rsidP="00244E0C">
            <w:pPr>
              <w:jc w:val="center"/>
              <w:rPr>
                <w:rFonts w:ascii="Sylfaen" w:hAnsi="Sylfaen"/>
                <w:sz w:val="20"/>
                <w:szCs w:val="20"/>
                <w:lang w:val="ka-GE"/>
              </w:rPr>
            </w:pPr>
            <w:r>
              <w:rPr>
                <w:rFonts w:ascii="Sylfaen" w:hAnsi="Sylfaen"/>
                <w:sz w:val="20"/>
                <w:szCs w:val="20"/>
                <w:lang w:val="ka-GE"/>
              </w:rPr>
              <w:t>ას</w:t>
            </w:r>
          </w:p>
        </w:tc>
        <w:tc>
          <w:tcPr>
            <w:tcW w:w="4950" w:type="dxa"/>
          </w:tcPr>
          <w:p w:rsidR="00B12A02" w:rsidRPr="00283282" w:rsidRDefault="001A0D96" w:rsidP="00244E0C">
            <w:pPr>
              <w:rPr>
                <w:rFonts w:ascii="Sylfaen" w:hAnsi="Sylfaen"/>
                <w:sz w:val="20"/>
                <w:szCs w:val="20"/>
                <w:lang w:val="ka-GE"/>
              </w:rPr>
            </w:pPr>
            <w:r>
              <w:rPr>
                <w:rFonts w:ascii="Sylfaen" w:hAnsi="Sylfaen"/>
                <w:sz w:val="20"/>
                <w:szCs w:val="20"/>
                <w:lang w:val="ka-GE"/>
              </w:rPr>
              <w:t>მიემართება წევრ სახელმწიფოს.</w:t>
            </w:r>
          </w:p>
        </w:tc>
      </w:tr>
      <w:tr w:rsidR="00B12A02" w:rsidRPr="003975CC" w:rsidTr="00997D7F">
        <w:tc>
          <w:tcPr>
            <w:tcW w:w="918" w:type="dxa"/>
          </w:tcPr>
          <w:p w:rsidR="00B12A02" w:rsidRPr="00283282" w:rsidRDefault="001A0D96" w:rsidP="00244E0C">
            <w:pPr>
              <w:jc w:val="center"/>
              <w:rPr>
                <w:rFonts w:ascii="Sylfaen" w:hAnsi="Sylfaen"/>
                <w:sz w:val="20"/>
                <w:szCs w:val="20"/>
                <w:lang w:val="ka-GE"/>
              </w:rPr>
            </w:pPr>
            <w:r>
              <w:rPr>
                <w:rFonts w:ascii="Sylfaen" w:hAnsi="Sylfaen"/>
                <w:sz w:val="20"/>
                <w:szCs w:val="20"/>
                <w:lang w:val="ka-GE"/>
              </w:rPr>
              <w:t>4</w:t>
            </w:r>
          </w:p>
        </w:tc>
        <w:tc>
          <w:tcPr>
            <w:tcW w:w="2037" w:type="dxa"/>
          </w:tcPr>
          <w:p w:rsidR="001A0D96" w:rsidRPr="00C072ED" w:rsidRDefault="001A0D96" w:rsidP="001A0D96">
            <w:pPr>
              <w:ind w:left="-67"/>
              <w:jc w:val="both"/>
              <w:rPr>
                <w:rFonts w:ascii="Sylfaen" w:hAnsi="Sylfaen"/>
                <w:sz w:val="20"/>
                <w:szCs w:val="20"/>
                <w:lang w:val="ka-GE"/>
              </w:rPr>
            </w:pPr>
            <w:r w:rsidRPr="00C072ED">
              <w:rPr>
                <w:rFonts w:ascii="Sylfaen" w:hAnsi="Sylfaen"/>
                <w:sz w:val="20"/>
                <w:szCs w:val="20"/>
                <w:lang w:val="ka-GE"/>
              </w:rPr>
              <w:t>წინამდებარე დირექტივა ვრცელდება წევრ სახელმწიფოებზე.</w:t>
            </w:r>
          </w:p>
          <w:p w:rsidR="001A0D96" w:rsidRPr="00C072ED" w:rsidRDefault="001A0D96" w:rsidP="001A0D96">
            <w:pPr>
              <w:ind w:left="-67"/>
              <w:jc w:val="both"/>
              <w:rPr>
                <w:rFonts w:ascii="Sylfaen" w:hAnsi="Sylfaen"/>
                <w:sz w:val="20"/>
                <w:szCs w:val="20"/>
                <w:lang w:val="ka-GE"/>
              </w:rPr>
            </w:pPr>
          </w:p>
          <w:p w:rsidR="001A0D96" w:rsidRPr="00C072ED" w:rsidRDefault="001A0D96" w:rsidP="001A0D96">
            <w:pPr>
              <w:ind w:left="-67"/>
              <w:jc w:val="both"/>
              <w:rPr>
                <w:rFonts w:ascii="Sylfaen" w:hAnsi="Sylfaen"/>
                <w:sz w:val="20"/>
                <w:szCs w:val="20"/>
                <w:lang w:val="ka-GE"/>
              </w:rPr>
            </w:pPr>
          </w:p>
          <w:p w:rsidR="001A0D96" w:rsidRPr="00C072ED" w:rsidRDefault="001A0D96" w:rsidP="001A0D96">
            <w:pPr>
              <w:ind w:left="-67"/>
              <w:jc w:val="both"/>
              <w:rPr>
                <w:rFonts w:ascii="Sylfaen" w:hAnsi="Sylfaen"/>
                <w:sz w:val="20"/>
                <w:szCs w:val="20"/>
                <w:lang w:val="ka-GE"/>
              </w:rPr>
            </w:pPr>
            <w:r w:rsidRPr="00C072ED">
              <w:rPr>
                <w:rFonts w:ascii="Sylfaen" w:hAnsi="Sylfaen"/>
                <w:sz w:val="20"/>
                <w:szCs w:val="20"/>
                <w:lang w:val="ka-GE"/>
              </w:rPr>
              <w:t>ხელმოწერილია ბრიუსელში, 1997 წლის 15 დეკემბერს</w:t>
            </w:r>
          </w:p>
          <w:p w:rsidR="001A0D96" w:rsidRPr="00C072ED" w:rsidRDefault="001A0D96" w:rsidP="001A0D96">
            <w:pPr>
              <w:ind w:left="-67"/>
              <w:jc w:val="both"/>
              <w:rPr>
                <w:rFonts w:ascii="Sylfaen" w:hAnsi="Sylfaen"/>
                <w:sz w:val="20"/>
                <w:szCs w:val="20"/>
                <w:lang w:val="ka-GE"/>
              </w:rPr>
            </w:pPr>
          </w:p>
          <w:p w:rsidR="001A0D96" w:rsidRPr="00C072ED" w:rsidRDefault="001A0D96" w:rsidP="001A0D96">
            <w:pPr>
              <w:ind w:left="-67"/>
              <w:jc w:val="both"/>
              <w:rPr>
                <w:rFonts w:ascii="Sylfaen" w:hAnsi="Sylfaen"/>
                <w:sz w:val="20"/>
                <w:szCs w:val="20"/>
                <w:lang w:val="ka-GE"/>
              </w:rPr>
            </w:pPr>
            <w:r w:rsidRPr="00C072ED">
              <w:rPr>
                <w:rFonts w:ascii="Sylfaen" w:hAnsi="Sylfaen"/>
                <w:sz w:val="20"/>
                <w:szCs w:val="20"/>
                <w:lang w:val="ka-GE"/>
              </w:rPr>
              <w:t>საბჭოს პრეზიდენტი</w:t>
            </w:r>
          </w:p>
          <w:p w:rsidR="001A0D96" w:rsidRPr="00C072ED" w:rsidRDefault="001A0D96" w:rsidP="001A0D96">
            <w:pPr>
              <w:ind w:left="-67"/>
              <w:jc w:val="both"/>
              <w:rPr>
                <w:rFonts w:ascii="Sylfaen" w:hAnsi="Sylfaen"/>
                <w:sz w:val="20"/>
                <w:szCs w:val="20"/>
                <w:lang w:val="ka-GE"/>
              </w:rPr>
            </w:pPr>
          </w:p>
          <w:p w:rsidR="001A0D96" w:rsidRPr="00C072ED" w:rsidRDefault="001A0D96" w:rsidP="001A0D96">
            <w:pPr>
              <w:ind w:left="-67"/>
              <w:jc w:val="both"/>
              <w:rPr>
                <w:rFonts w:ascii="Sylfaen" w:hAnsi="Sylfaen"/>
                <w:sz w:val="20"/>
                <w:szCs w:val="20"/>
                <w:lang w:val="ka-GE"/>
              </w:rPr>
            </w:pPr>
            <w:r w:rsidRPr="00C072ED">
              <w:rPr>
                <w:rFonts w:ascii="Sylfaen" w:hAnsi="Sylfaen"/>
                <w:sz w:val="20"/>
                <w:szCs w:val="20"/>
                <w:lang w:val="ka-GE"/>
              </w:rPr>
              <w:t>ჟ.-კ. იუნკერი</w:t>
            </w:r>
          </w:p>
          <w:p w:rsidR="00B12A02" w:rsidRPr="00283282" w:rsidRDefault="00B12A02" w:rsidP="001A0D96">
            <w:pPr>
              <w:ind w:left="-67"/>
              <w:jc w:val="center"/>
              <w:rPr>
                <w:rFonts w:ascii="Sylfaen" w:hAnsi="Sylfaen"/>
                <w:sz w:val="20"/>
                <w:szCs w:val="20"/>
                <w:lang w:val="ka-GE"/>
              </w:rPr>
            </w:pPr>
          </w:p>
        </w:tc>
        <w:tc>
          <w:tcPr>
            <w:tcW w:w="357" w:type="dxa"/>
          </w:tcPr>
          <w:p w:rsidR="00B12A02" w:rsidRPr="00283282" w:rsidRDefault="00B12A02" w:rsidP="00244E0C">
            <w:pPr>
              <w:jc w:val="center"/>
              <w:rPr>
                <w:rFonts w:ascii="Sylfaen" w:hAnsi="Sylfaen"/>
                <w:sz w:val="20"/>
                <w:szCs w:val="20"/>
                <w:lang w:val="ka-GE"/>
              </w:rPr>
            </w:pPr>
          </w:p>
        </w:tc>
        <w:tc>
          <w:tcPr>
            <w:tcW w:w="666" w:type="dxa"/>
          </w:tcPr>
          <w:p w:rsidR="00B12A02" w:rsidRPr="00283282" w:rsidRDefault="00B12A02" w:rsidP="00244E0C">
            <w:pPr>
              <w:jc w:val="center"/>
              <w:rPr>
                <w:rFonts w:ascii="Sylfaen" w:hAnsi="Sylfaen"/>
                <w:sz w:val="20"/>
                <w:szCs w:val="20"/>
                <w:lang w:val="ka-GE"/>
              </w:rPr>
            </w:pPr>
          </w:p>
        </w:tc>
        <w:tc>
          <w:tcPr>
            <w:tcW w:w="3420" w:type="dxa"/>
          </w:tcPr>
          <w:p w:rsidR="00B12A02" w:rsidRPr="00283282" w:rsidRDefault="00B12A02" w:rsidP="00244E0C">
            <w:pPr>
              <w:jc w:val="center"/>
              <w:rPr>
                <w:rFonts w:ascii="Sylfaen" w:hAnsi="Sylfaen"/>
                <w:sz w:val="20"/>
                <w:szCs w:val="20"/>
                <w:lang w:val="ka-GE"/>
              </w:rPr>
            </w:pPr>
          </w:p>
        </w:tc>
        <w:tc>
          <w:tcPr>
            <w:tcW w:w="630" w:type="dxa"/>
          </w:tcPr>
          <w:p w:rsidR="00B12A02" w:rsidRPr="00283282" w:rsidRDefault="001A0D96" w:rsidP="00244E0C">
            <w:pPr>
              <w:jc w:val="center"/>
              <w:rPr>
                <w:rFonts w:ascii="Sylfaen" w:hAnsi="Sylfaen"/>
                <w:sz w:val="20"/>
                <w:szCs w:val="20"/>
                <w:lang w:val="ka-GE"/>
              </w:rPr>
            </w:pPr>
            <w:r>
              <w:rPr>
                <w:rFonts w:ascii="Sylfaen" w:hAnsi="Sylfaen"/>
                <w:sz w:val="20"/>
                <w:szCs w:val="20"/>
                <w:lang w:val="ka-GE"/>
              </w:rPr>
              <w:t>ას</w:t>
            </w:r>
          </w:p>
        </w:tc>
        <w:tc>
          <w:tcPr>
            <w:tcW w:w="4950" w:type="dxa"/>
          </w:tcPr>
          <w:p w:rsidR="00B12A02" w:rsidRPr="00283282" w:rsidRDefault="001A0D96" w:rsidP="00244E0C">
            <w:pPr>
              <w:rPr>
                <w:rFonts w:ascii="Sylfaen" w:hAnsi="Sylfaen"/>
                <w:sz w:val="20"/>
                <w:szCs w:val="20"/>
                <w:lang w:val="ka-GE"/>
              </w:rPr>
            </w:pPr>
            <w:r>
              <w:rPr>
                <w:rFonts w:ascii="Sylfaen" w:hAnsi="Sylfaen"/>
                <w:sz w:val="20"/>
                <w:szCs w:val="20"/>
                <w:lang w:val="ka-GE"/>
              </w:rPr>
              <w:t>მიემართება წევრ სახელმწიფოს.</w:t>
            </w:r>
          </w:p>
        </w:tc>
      </w:tr>
      <w:tr w:rsidR="00235522" w:rsidRPr="003975CC" w:rsidTr="00997D7F">
        <w:tc>
          <w:tcPr>
            <w:tcW w:w="918" w:type="dxa"/>
          </w:tcPr>
          <w:p w:rsidR="004C4F12" w:rsidRDefault="004C4F12" w:rsidP="00312292">
            <w:pPr>
              <w:jc w:val="both"/>
              <w:rPr>
                <w:rFonts w:ascii="Sylfaen" w:hAnsi="Sylfaen"/>
                <w:sz w:val="20"/>
                <w:szCs w:val="20"/>
                <w:lang w:val="ka-GE"/>
              </w:rPr>
            </w:pPr>
            <w:r>
              <w:rPr>
                <w:rFonts w:ascii="Sylfaen" w:hAnsi="Sylfaen"/>
                <w:sz w:val="20"/>
                <w:szCs w:val="20"/>
                <w:lang w:val="ka-GE"/>
              </w:rPr>
              <w:t>დანართი</w:t>
            </w:r>
          </w:p>
          <w:p w:rsidR="004C4F12" w:rsidRDefault="004C4F12" w:rsidP="00312292">
            <w:pPr>
              <w:jc w:val="both"/>
              <w:rPr>
                <w:rFonts w:ascii="Sylfaen" w:hAnsi="Sylfaen"/>
                <w:sz w:val="20"/>
                <w:szCs w:val="20"/>
                <w:lang w:val="ka-GE"/>
              </w:rPr>
            </w:pPr>
          </w:p>
          <w:p w:rsidR="004C4F12" w:rsidRDefault="004C4F12" w:rsidP="00312292">
            <w:pPr>
              <w:jc w:val="both"/>
              <w:rPr>
                <w:rFonts w:ascii="Sylfaen" w:hAnsi="Sylfaen"/>
                <w:sz w:val="20"/>
                <w:szCs w:val="20"/>
                <w:lang w:val="ka-GE"/>
              </w:rPr>
            </w:pPr>
            <w:r w:rsidRPr="004C4F12">
              <w:rPr>
                <w:rFonts w:ascii="Sylfaen" w:hAnsi="Sylfaen"/>
                <w:sz w:val="20"/>
                <w:szCs w:val="20"/>
                <w:lang w:val="ka-GE"/>
              </w:rPr>
              <w:t xml:space="preserve">ევროპის მრეწველთა და დამსაქმებელთა კონფედერაციის </w:t>
            </w:r>
            <w:r w:rsidR="004C3CEC">
              <w:rPr>
                <w:rFonts w:ascii="Sylfaen" w:hAnsi="Sylfaen"/>
                <w:sz w:val="20"/>
                <w:szCs w:val="20"/>
                <w:lang w:val="ka-GE"/>
              </w:rPr>
              <w:t>კავშირის</w:t>
            </w:r>
            <w:r w:rsidRPr="004C4F12">
              <w:rPr>
                <w:rFonts w:ascii="Sylfaen" w:hAnsi="Sylfaen"/>
                <w:sz w:val="20"/>
                <w:szCs w:val="20"/>
                <w:lang w:val="ka-GE"/>
              </w:rPr>
              <w:t>,</w:t>
            </w:r>
            <w:r w:rsidR="004C3CEC">
              <w:rPr>
                <w:rFonts w:ascii="Sylfaen" w:hAnsi="Sylfaen"/>
                <w:sz w:val="20"/>
                <w:szCs w:val="20"/>
                <w:lang w:val="ka-GE"/>
              </w:rPr>
              <w:t xml:space="preserve"> </w:t>
            </w:r>
            <w:r w:rsidR="004C3CEC" w:rsidRPr="004C4F12">
              <w:rPr>
                <w:rFonts w:ascii="Sylfaen" w:hAnsi="Sylfaen"/>
                <w:sz w:val="20"/>
                <w:szCs w:val="20"/>
                <w:lang w:val="ka-GE"/>
              </w:rPr>
              <w:t>ევროპის პროფ</w:t>
            </w:r>
            <w:r w:rsidR="004C3CEC">
              <w:rPr>
                <w:rFonts w:ascii="Sylfaen" w:hAnsi="Sylfaen"/>
                <w:sz w:val="20"/>
                <w:szCs w:val="20"/>
                <w:lang w:val="ka-GE"/>
              </w:rPr>
              <w:t xml:space="preserve">ესიული </w:t>
            </w:r>
            <w:r w:rsidR="004C3CEC" w:rsidRPr="004C4F12">
              <w:rPr>
                <w:rFonts w:ascii="Sylfaen" w:hAnsi="Sylfaen"/>
                <w:sz w:val="20"/>
                <w:szCs w:val="20"/>
                <w:lang w:val="ka-GE"/>
              </w:rPr>
              <w:t xml:space="preserve">კავშირების </w:t>
            </w:r>
            <w:r w:rsidR="004C3CEC">
              <w:rPr>
                <w:rFonts w:ascii="Sylfaen" w:hAnsi="Sylfaen"/>
                <w:sz w:val="20"/>
                <w:szCs w:val="20"/>
                <w:lang w:val="ka-GE"/>
              </w:rPr>
              <w:t>კონფედერაციი</w:t>
            </w:r>
            <w:r w:rsidR="004C3CEC" w:rsidRPr="004C4F12">
              <w:rPr>
                <w:rFonts w:ascii="Sylfaen" w:hAnsi="Sylfaen"/>
                <w:sz w:val="20"/>
                <w:szCs w:val="20"/>
                <w:lang w:val="ka-GE"/>
              </w:rPr>
              <w:t xml:space="preserve">ს </w:t>
            </w:r>
            <w:r w:rsidR="004C3CEC">
              <w:rPr>
                <w:rFonts w:ascii="Sylfaen" w:hAnsi="Sylfaen"/>
                <w:sz w:val="20"/>
                <w:szCs w:val="20"/>
                <w:lang w:val="ka-GE"/>
              </w:rPr>
              <w:t xml:space="preserve">და </w:t>
            </w:r>
            <w:r w:rsidRPr="004C4F12">
              <w:rPr>
                <w:rFonts w:ascii="Sylfaen" w:hAnsi="Sylfaen"/>
                <w:sz w:val="20"/>
                <w:szCs w:val="20"/>
                <w:lang w:val="ka-GE"/>
              </w:rPr>
              <w:t xml:space="preserve"> დამსაქმებელთა და საწარმოთა ევროპულ ცენტრ</w:t>
            </w:r>
            <w:r w:rsidR="004C3CEC">
              <w:rPr>
                <w:rFonts w:ascii="Sylfaen" w:hAnsi="Sylfaen"/>
                <w:sz w:val="20"/>
                <w:szCs w:val="20"/>
                <w:lang w:val="ka-GE"/>
              </w:rPr>
              <w:t xml:space="preserve">ის </w:t>
            </w:r>
            <w:r>
              <w:rPr>
                <w:rFonts w:ascii="Sylfaen" w:hAnsi="Sylfaen"/>
                <w:sz w:val="20"/>
                <w:szCs w:val="20"/>
                <w:lang w:val="ka-GE"/>
              </w:rPr>
              <w:t xml:space="preserve">ჩარჩო შეთანხმება </w:t>
            </w:r>
            <w:r>
              <w:rPr>
                <w:rFonts w:ascii="Sylfaen" w:hAnsi="Sylfaen"/>
                <w:sz w:val="20"/>
                <w:szCs w:val="20"/>
                <w:lang w:val="ka-GE"/>
              </w:rPr>
              <w:lastRenderedPageBreak/>
              <w:t>ნახევარ-განაკვეთზე სამუშაოს შესახებ</w:t>
            </w:r>
          </w:p>
          <w:p w:rsidR="004C4F12" w:rsidRDefault="004C4F12" w:rsidP="00312292">
            <w:pPr>
              <w:jc w:val="both"/>
              <w:rPr>
                <w:rFonts w:ascii="Sylfaen" w:hAnsi="Sylfaen"/>
                <w:sz w:val="20"/>
                <w:szCs w:val="20"/>
                <w:lang w:val="ka-GE"/>
              </w:rPr>
            </w:pPr>
          </w:p>
          <w:p w:rsidR="004C4F12" w:rsidRDefault="004C4F12" w:rsidP="00312292">
            <w:pPr>
              <w:jc w:val="both"/>
              <w:rPr>
                <w:rFonts w:ascii="Sylfaen" w:hAnsi="Sylfaen"/>
                <w:sz w:val="20"/>
                <w:szCs w:val="20"/>
                <w:lang w:val="ka-GE"/>
              </w:rPr>
            </w:pPr>
          </w:p>
          <w:p w:rsidR="004C4F12" w:rsidRDefault="004C4F12" w:rsidP="00312292">
            <w:pPr>
              <w:jc w:val="both"/>
              <w:rPr>
                <w:rFonts w:ascii="Sylfaen" w:hAnsi="Sylfaen"/>
                <w:sz w:val="20"/>
                <w:szCs w:val="20"/>
                <w:lang w:val="ka-GE"/>
              </w:rPr>
            </w:pPr>
          </w:p>
          <w:p w:rsidR="004C4F12" w:rsidRDefault="004C4F12" w:rsidP="00312292">
            <w:pPr>
              <w:jc w:val="both"/>
              <w:rPr>
                <w:rFonts w:ascii="Sylfaen" w:hAnsi="Sylfaen"/>
                <w:sz w:val="20"/>
                <w:szCs w:val="20"/>
                <w:lang w:val="ka-GE"/>
              </w:rPr>
            </w:pPr>
          </w:p>
          <w:p w:rsidR="00235522" w:rsidRPr="003975CC" w:rsidRDefault="00B622E0" w:rsidP="00312292">
            <w:pPr>
              <w:jc w:val="both"/>
              <w:rPr>
                <w:rFonts w:ascii="Sylfaen" w:hAnsi="Sylfaen"/>
                <w:sz w:val="20"/>
                <w:szCs w:val="20"/>
              </w:rPr>
            </w:pPr>
            <w:r w:rsidRPr="003975CC">
              <w:rPr>
                <w:rFonts w:ascii="Sylfaen" w:hAnsi="Sylfaen"/>
                <w:sz w:val="20"/>
                <w:szCs w:val="20"/>
              </w:rPr>
              <w:t>1</w:t>
            </w:r>
          </w:p>
        </w:tc>
        <w:tc>
          <w:tcPr>
            <w:tcW w:w="2037" w:type="dxa"/>
          </w:tcPr>
          <w:p w:rsidR="004C4F12" w:rsidRDefault="004C4F12" w:rsidP="00235522">
            <w:pPr>
              <w:jc w:val="both"/>
              <w:rPr>
                <w:rFonts w:ascii="Sylfaen" w:hAnsi="Sylfaen"/>
                <w:sz w:val="20"/>
                <w:szCs w:val="20"/>
                <w:lang w:val="ka-GE"/>
              </w:rPr>
            </w:pPr>
          </w:p>
          <w:p w:rsidR="004C4F12" w:rsidRDefault="004C4F12" w:rsidP="00235522">
            <w:pPr>
              <w:jc w:val="both"/>
              <w:rPr>
                <w:rFonts w:ascii="Sylfaen" w:hAnsi="Sylfaen"/>
                <w:sz w:val="20"/>
                <w:szCs w:val="20"/>
                <w:lang w:val="ka-GE"/>
              </w:rPr>
            </w:pPr>
          </w:p>
          <w:p w:rsidR="004C4F12" w:rsidRDefault="004C4F12" w:rsidP="00235522">
            <w:pPr>
              <w:jc w:val="both"/>
              <w:rPr>
                <w:rFonts w:ascii="Sylfaen" w:hAnsi="Sylfaen"/>
                <w:sz w:val="20"/>
                <w:szCs w:val="20"/>
                <w:lang w:val="ka-GE"/>
              </w:rPr>
            </w:pPr>
          </w:p>
          <w:p w:rsidR="004C4F12" w:rsidRDefault="004C4F12" w:rsidP="00235522">
            <w:pPr>
              <w:jc w:val="both"/>
              <w:rPr>
                <w:rFonts w:ascii="Sylfaen" w:hAnsi="Sylfaen"/>
                <w:sz w:val="20"/>
                <w:szCs w:val="20"/>
                <w:lang w:val="ka-GE"/>
              </w:rPr>
            </w:pPr>
          </w:p>
          <w:p w:rsidR="004C4F12" w:rsidRDefault="004C4F12" w:rsidP="00235522">
            <w:pPr>
              <w:jc w:val="both"/>
              <w:rPr>
                <w:rFonts w:ascii="Sylfaen" w:hAnsi="Sylfaen"/>
                <w:sz w:val="20"/>
                <w:szCs w:val="20"/>
                <w:lang w:val="ka-GE"/>
              </w:rPr>
            </w:pPr>
          </w:p>
          <w:p w:rsidR="004C4F12" w:rsidRDefault="004C4F12" w:rsidP="00235522">
            <w:pPr>
              <w:jc w:val="both"/>
              <w:rPr>
                <w:rFonts w:ascii="Sylfaen" w:hAnsi="Sylfaen"/>
                <w:sz w:val="20"/>
                <w:szCs w:val="20"/>
                <w:lang w:val="ka-GE"/>
              </w:rPr>
            </w:pPr>
          </w:p>
          <w:p w:rsidR="004C4F12" w:rsidRDefault="004C4F12" w:rsidP="00235522">
            <w:pPr>
              <w:jc w:val="both"/>
              <w:rPr>
                <w:rFonts w:ascii="Sylfaen" w:hAnsi="Sylfaen"/>
                <w:sz w:val="20"/>
                <w:szCs w:val="20"/>
                <w:lang w:val="ka-GE"/>
              </w:rPr>
            </w:pPr>
          </w:p>
          <w:p w:rsidR="004C4F12" w:rsidRDefault="004C4F12" w:rsidP="00235522">
            <w:pPr>
              <w:jc w:val="both"/>
              <w:rPr>
                <w:rFonts w:ascii="Sylfaen" w:hAnsi="Sylfaen"/>
                <w:sz w:val="20"/>
                <w:szCs w:val="20"/>
                <w:lang w:val="ka-GE"/>
              </w:rPr>
            </w:pPr>
          </w:p>
          <w:p w:rsidR="004C4F12" w:rsidRDefault="004C4F12" w:rsidP="00235522">
            <w:pPr>
              <w:jc w:val="both"/>
              <w:rPr>
                <w:rFonts w:ascii="Sylfaen" w:hAnsi="Sylfaen"/>
                <w:sz w:val="20"/>
                <w:szCs w:val="20"/>
                <w:lang w:val="ka-GE"/>
              </w:rPr>
            </w:pPr>
          </w:p>
          <w:p w:rsidR="004C4F12" w:rsidRDefault="004C4F12" w:rsidP="00235522">
            <w:pPr>
              <w:jc w:val="both"/>
              <w:rPr>
                <w:rFonts w:ascii="Sylfaen" w:hAnsi="Sylfaen"/>
                <w:sz w:val="20"/>
                <w:szCs w:val="20"/>
                <w:lang w:val="ka-GE"/>
              </w:rPr>
            </w:pPr>
          </w:p>
          <w:p w:rsidR="004C4F12" w:rsidRDefault="004C4F12" w:rsidP="00235522">
            <w:pPr>
              <w:jc w:val="both"/>
              <w:rPr>
                <w:rFonts w:ascii="Sylfaen" w:hAnsi="Sylfaen"/>
                <w:sz w:val="20"/>
                <w:szCs w:val="20"/>
                <w:lang w:val="ka-GE"/>
              </w:rPr>
            </w:pPr>
          </w:p>
          <w:p w:rsidR="004C4F12" w:rsidRDefault="004C4F12" w:rsidP="00235522">
            <w:pPr>
              <w:jc w:val="both"/>
              <w:rPr>
                <w:rFonts w:ascii="Sylfaen" w:hAnsi="Sylfaen"/>
                <w:sz w:val="20"/>
                <w:szCs w:val="20"/>
                <w:lang w:val="ka-GE"/>
              </w:rPr>
            </w:pPr>
          </w:p>
          <w:p w:rsidR="004C4F12" w:rsidRDefault="004C4F12" w:rsidP="00235522">
            <w:pPr>
              <w:jc w:val="both"/>
              <w:rPr>
                <w:rFonts w:ascii="Sylfaen" w:hAnsi="Sylfaen"/>
                <w:sz w:val="20"/>
                <w:szCs w:val="20"/>
                <w:lang w:val="ka-GE"/>
              </w:rPr>
            </w:pPr>
          </w:p>
          <w:p w:rsidR="004C4F12" w:rsidRDefault="004C4F12" w:rsidP="00235522">
            <w:pPr>
              <w:jc w:val="both"/>
              <w:rPr>
                <w:rFonts w:ascii="Sylfaen" w:hAnsi="Sylfaen"/>
                <w:sz w:val="20"/>
                <w:szCs w:val="20"/>
                <w:lang w:val="ka-GE"/>
              </w:rPr>
            </w:pPr>
          </w:p>
          <w:p w:rsidR="004C4F12" w:rsidRDefault="004C4F12" w:rsidP="00235522">
            <w:pPr>
              <w:jc w:val="both"/>
              <w:rPr>
                <w:rFonts w:ascii="Sylfaen" w:hAnsi="Sylfaen"/>
                <w:sz w:val="20"/>
                <w:szCs w:val="20"/>
                <w:lang w:val="ka-GE"/>
              </w:rPr>
            </w:pPr>
          </w:p>
          <w:p w:rsidR="004C4F12" w:rsidRDefault="004C4F12" w:rsidP="00235522">
            <w:pPr>
              <w:jc w:val="both"/>
              <w:rPr>
                <w:rFonts w:ascii="Sylfaen" w:hAnsi="Sylfaen"/>
                <w:sz w:val="20"/>
                <w:szCs w:val="20"/>
                <w:lang w:val="ka-GE"/>
              </w:rPr>
            </w:pPr>
          </w:p>
          <w:p w:rsidR="004C4F12" w:rsidRDefault="004C4F12" w:rsidP="00235522">
            <w:pPr>
              <w:jc w:val="both"/>
              <w:rPr>
                <w:rFonts w:ascii="Sylfaen" w:hAnsi="Sylfaen"/>
                <w:sz w:val="20"/>
                <w:szCs w:val="20"/>
                <w:lang w:val="ka-GE"/>
              </w:rPr>
            </w:pPr>
          </w:p>
          <w:p w:rsidR="004C4F12" w:rsidRDefault="004C4F12" w:rsidP="00235522">
            <w:pPr>
              <w:jc w:val="both"/>
              <w:rPr>
                <w:rFonts w:ascii="Sylfaen" w:hAnsi="Sylfaen"/>
                <w:sz w:val="20"/>
                <w:szCs w:val="20"/>
                <w:lang w:val="ka-GE"/>
              </w:rPr>
            </w:pPr>
          </w:p>
          <w:p w:rsidR="004C4F12" w:rsidRDefault="004C4F12" w:rsidP="00235522">
            <w:pPr>
              <w:jc w:val="both"/>
              <w:rPr>
                <w:rFonts w:ascii="Sylfaen" w:hAnsi="Sylfaen"/>
                <w:sz w:val="20"/>
                <w:szCs w:val="20"/>
                <w:lang w:val="ka-GE"/>
              </w:rPr>
            </w:pPr>
          </w:p>
          <w:p w:rsidR="004C4F12" w:rsidRDefault="004C4F12" w:rsidP="00235522">
            <w:pPr>
              <w:jc w:val="both"/>
              <w:rPr>
                <w:rFonts w:ascii="Sylfaen" w:hAnsi="Sylfaen"/>
                <w:sz w:val="20"/>
                <w:szCs w:val="20"/>
                <w:lang w:val="ka-GE"/>
              </w:rPr>
            </w:pPr>
          </w:p>
          <w:p w:rsidR="004C4F12" w:rsidRDefault="004C4F12" w:rsidP="00235522">
            <w:pPr>
              <w:jc w:val="both"/>
              <w:rPr>
                <w:rFonts w:ascii="Sylfaen" w:hAnsi="Sylfaen"/>
                <w:sz w:val="20"/>
                <w:szCs w:val="20"/>
                <w:lang w:val="ka-GE"/>
              </w:rPr>
            </w:pPr>
          </w:p>
          <w:p w:rsidR="004C3CEC" w:rsidRDefault="004C3CEC" w:rsidP="00235522">
            <w:pPr>
              <w:jc w:val="both"/>
              <w:rPr>
                <w:rFonts w:ascii="Sylfaen" w:hAnsi="Sylfaen"/>
                <w:sz w:val="20"/>
                <w:szCs w:val="20"/>
                <w:lang w:val="ka-GE"/>
              </w:rPr>
            </w:pPr>
          </w:p>
          <w:p w:rsidR="004C3CEC" w:rsidRDefault="004C3CEC" w:rsidP="00235522">
            <w:pPr>
              <w:jc w:val="both"/>
              <w:rPr>
                <w:rFonts w:ascii="Sylfaen" w:hAnsi="Sylfaen"/>
                <w:sz w:val="20"/>
                <w:szCs w:val="20"/>
                <w:lang w:val="ka-GE"/>
              </w:rPr>
            </w:pPr>
          </w:p>
          <w:p w:rsidR="004C3CEC" w:rsidRDefault="004C3CEC" w:rsidP="00235522">
            <w:pPr>
              <w:jc w:val="both"/>
              <w:rPr>
                <w:rFonts w:ascii="Sylfaen" w:hAnsi="Sylfaen"/>
                <w:sz w:val="20"/>
                <w:szCs w:val="20"/>
                <w:lang w:val="ka-GE"/>
              </w:rPr>
            </w:pPr>
          </w:p>
          <w:p w:rsidR="004C3CEC" w:rsidRDefault="004C3CEC" w:rsidP="00235522">
            <w:pPr>
              <w:jc w:val="both"/>
              <w:rPr>
                <w:rFonts w:ascii="Sylfaen" w:hAnsi="Sylfaen"/>
                <w:sz w:val="20"/>
                <w:szCs w:val="20"/>
                <w:lang w:val="ka-GE"/>
              </w:rPr>
            </w:pPr>
          </w:p>
          <w:p w:rsidR="004C3CEC" w:rsidRDefault="004C3CEC" w:rsidP="00235522">
            <w:pPr>
              <w:jc w:val="both"/>
              <w:rPr>
                <w:rFonts w:ascii="Sylfaen" w:hAnsi="Sylfaen"/>
                <w:sz w:val="20"/>
                <w:szCs w:val="20"/>
                <w:lang w:val="ka-GE"/>
              </w:rPr>
            </w:pPr>
          </w:p>
          <w:p w:rsidR="004C3CEC" w:rsidRDefault="004C3CEC" w:rsidP="00235522">
            <w:pPr>
              <w:jc w:val="both"/>
              <w:rPr>
                <w:rFonts w:ascii="Sylfaen" w:hAnsi="Sylfaen"/>
                <w:sz w:val="20"/>
                <w:szCs w:val="20"/>
                <w:lang w:val="ka-GE"/>
              </w:rPr>
            </w:pPr>
          </w:p>
          <w:p w:rsidR="004C3CEC" w:rsidRDefault="004C3CEC" w:rsidP="00235522">
            <w:pPr>
              <w:jc w:val="both"/>
              <w:rPr>
                <w:rFonts w:ascii="Sylfaen" w:hAnsi="Sylfaen"/>
                <w:sz w:val="20"/>
                <w:szCs w:val="20"/>
                <w:lang w:val="ka-GE"/>
              </w:rPr>
            </w:pPr>
          </w:p>
          <w:p w:rsidR="004C3CEC" w:rsidRDefault="004C3CEC" w:rsidP="00235522">
            <w:pPr>
              <w:jc w:val="both"/>
              <w:rPr>
                <w:rFonts w:ascii="Sylfaen" w:hAnsi="Sylfaen"/>
                <w:sz w:val="20"/>
                <w:szCs w:val="20"/>
                <w:lang w:val="ka-GE"/>
              </w:rPr>
            </w:pPr>
          </w:p>
          <w:p w:rsidR="004C3CEC" w:rsidRDefault="004C3CEC" w:rsidP="00235522">
            <w:pPr>
              <w:jc w:val="both"/>
              <w:rPr>
                <w:rFonts w:ascii="Sylfaen" w:hAnsi="Sylfaen"/>
                <w:sz w:val="20"/>
                <w:szCs w:val="20"/>
                <w:lang w:val="ka-GE"/>
              </w:rPr>
            </w:pPr>
          </w:p>
          <w:p w:rsidR="004C3CEC" w:rsidRDefault="004C3CEC" w:rsidP="00235522">
            <w:pPr>
              <w:jc w:val="both"/>
              <w:rPr>
                <w:rFonts w:ascii="Sylfaen" w:hAnsi="Sylfaen"/>
                <w:sz w:val="20"/>
                <w:szCs w:val="20"/>
                <w:lang w:val="ka-GE"/>
              </w:rPr>
            </w:pPr>
          </w:p>
          <w:p w:rsidR="004C3CEC" w:rsidRDefault="004C3CEC" w:rsidP="00235522">
            <w:pPr>
              <w:jc w:val="both"/>
              <w:rPr>
                <w:rFonts w:ascii="Sylfaen" w:hAnsi="Sylfaen"/>
                <w:sz w:val="20"/>
                <w:szCs w:val="20"/>
                <w:lang w:val="ka-GE"/>
              </w:rPr>
            </w:pPr>
          </w:p>
          <w:p w:rsidR="004C3CEC" w:rsidRDefault="004C3CEC" w:rsidP="00235522">
            <w:pPr>
              <w:jc w:val="both"/>
              <w:rPr>
                <w:rFonts w:ascii="Sylfaen" w:hAnsi="Sylfaen"/>
                <w:sz w:val="20"/>
                <w:szCs w:val="20"/>
                <w:lang w:val="ka-GE"/>
              </w:rPr>
            </w:pPr>
          </w:p>
          <w:p w:rsidR="004C3CEC" w:rsidRDefault="004C3CEC" w:rsidP="00235522">
            <w:pPr>
              <w:jc w:val="both"/>
              <w:rPr>
                <w:rFonts w:ascii="Sylfaen" w:hAnsi="Sylfaen"/>
                <w:sz w:val="20"/>
                <w:szCs w:val="20"/>
                <w:lang w:val="ka-GE"/>
              </w:rPr>
            </w:pPr>
          </w:p>
          <w:p w:rsidR="004C3CEC" w:rsidRDefault="004C3CEC" w:rsidP="00235522">
            <w:pPr>
              <w:jc w:val="both"/>
              <w:rPr>
                <w:rFonts w:ascii="Sylfaen" w:hAnsi="Sylfaen"/>
                <w:sz w:val="20"/>
                <w:szCs w:val="20"/>
                <w:lang w:val="ka-GE"/>
              </w:rPr>
            </w:pPr>
          </w:p>
          <w:p w:rsidR="004C3CEC" w:rsidRDefault="004C3CEC" w:rsidP="00235522">
            <w:pPr>
              <w:jc w:val="both"/>
              <w:rPr>
                <w:rFonts w:ascii="Sylfaen" w:hAnsi="Sylfaen"/>
                <w:sz w:val="20"/>
                <w:szCs w:val="20"/>
                <w:lang w:val="ka-GE"/>
              </w:rPr>
            </w:pPr>
          </w:p>
          <w:p w:rsidR="004C3CEC" w:rsidRDefault="004C3CEC" w:rsidP="00235522">
            <w:pPr>
              <w:jc w:val="both"/>
              <w:rPr>
                <w:rFonts w:ascii="Sylfaen" w:hAnsi="Sylfaen"/>
                <w:sz w:val="20"/>
                <w:szCs w:val="20"/>
                <w:lang w:val="ka-GE"/>
              </w:rPr>
            </w:pPr>
          </w:p>
          <w:p w:rsidR="004C3CEC" w:rsidRDefault="004C3CEC" w:rsidP="00235522">
            <w:pPr>
              <w:jc w:val="both"/>
              <w:rPr>
                <w:rFonts w:ascii="Sylfaen" w:hAnsi="Sylfaen"/>
                <w:sz w:val="20"/>
                <w:szCs w:val="20"/>
                <w:lang w:val="ka-GE"/>
              </w:rPr>
            </w:pPr>
          </w:p>
          <w:p w:rsidR="004C3CEC" w:rsidRDefault="004C3CEC" w:rsidP="00235522">
            <w:pPr>
              <w:jc w:val="both"/>
              <w:rPr>
                <w:rFonts w:ascii="Sylfaen" w:hAnsi="Sylfaen"/>
                <w:sz w:val="20"/>
                <w:szCs w:val="20"/>
                <w:lang w:val="ka-GE"/>
              </w:rPr>
            </w:pPr>
          </w:p>
          <w:p w:rsidR="004C3CEC" w:rsidRDefault="004C3CEC" w:rsidP="00235522">
            <w:pPr>
              <w:jc w:val="both"/>
              <w:rPr>
                <w:rFonts w:ascii="Sylfaen" w:hAnsi="Sylfaen"/>
                <w:sz w:val="20"/>
                <w:szCs w:val="20"/>
                <w:lang w:val="ka-GE"/>
              </w:rPr>
            </w:pPr>
          </w:p>
          <w:p w:rsidR="004C3CEC" w:rsidRDefault="004C3CEC" w:rsidP="00235522">
            <w:pPr>
              <w:jc w:val="both"/>
              <w:rPr>
                <w:rFonts w:ascii="Sylfaen" w:hAnsi="Sylfaen"/>
                <w:sz w:val="20"/>
                <w:szCs w:val="20"/>
                <w:lang w:val="ka-GE"/>
              </w:rPr>
            </w:pPr>
          </w:p>
          <w:p w:rsidR="004C3CEC" w:rsidRDefault="004C3CEC" w:rsidP="00235522">
            <w:pPr>
              <w:jc w:val="both"/>
              <w:rPr>
                <w:rFonts w:ascii="Sylfaen" w:hAnsi="Sylfaen"/>
                <w:sz w:val="20"/>
                <w:szCs w:val="20"/>
                <w:lang w:val="ka-GE"/>
              </w:rPr>
            </w:pPr>
          </w:p>
          <w:p w:rsidR="004C3CEC" w:rsidRDefault="004C3CEC" w:rsidP="00235522">
            <w:pPr>
              <w:jc w:val="both"/>
              <w:rPr>
                <w:rFonts w:ascii="Sylfaen" w:hAnsi="Sylfaen"/>
                <w:sz w:val="20"/>
                <w:szCs w:val="20"/>
                <w:lang w:val="ka-GE"/>
              </w:rPr>
            </w:pPr>
          </w:p>
          <w:p w:rsidR="004C3CEC" w:rsidRDefault="004C3CEC" w:rsidP="00235522">
            <w:pPr>
              <w:jc w:val="both"/>
              <w:rPr>
                <w:rFonts w:ascii="Sylfaen" w:hAnsi="Sylfaen"/>
                <w:sz w:val="20"/>
                <w:szCs w:val="20"/>
                <w:lang w:val="ka-GE"/>
              </w:rPr>
            </w:pPr>
          </w:p>
          <w:p w:rsidR="004C3CEC" w:rsidRDefault="004C3CEC" w:rsidP="00235522">
            <w:pPr>
              <w:jc w:val="both"/>
              <w:rPr>
                <w:rFonts w:ascii="Sylfaen" w:hAnsi="Sylfaen"/>
                <w:sz w:val="20"/>
                <w:szCs w:val="20"/>
                <w:lang w:val="ka-GE"/>
              </w:rPr>
            </w:pPr>
          </w:p>
          <w:p w:rsidR="004C3CEC" w:rsidRDefault="004C3CEC" w:rsidP="00235522">
            <w:pPr>
              <w:jc w:val="both"/>
              <w:rPr>
                <w:rFonts w:ascii="Sylfaen" w:hAnsi="Sylfaen"/>
                <w:sz w:val="20"/>
                <w:szCs w:val="20"/>
                <w:lang w:val="ka-GE"/>
              </w:rPr>
            </w:pPr>
          </w:p>
          <w:p w:rsidR="004C3CEC" w:rsidRDefault="004C3CEC" w:rsidP="00235522">
            <w:pPr>
              <w:jc w:val="both"/>
              <w:rPr>
                <w:rFonts w:ascii="Sylfaen" w:hAnsi="Sylfaen"/>
                <w:sz w:val="20"/>
                <w:szCs w:val="20"/>
                <w:lang w:val="ka-GE"/>
              </w:rPr>
            </w:pPr>
          </w:p>
          <w:p w:rsidR="004C3CEC" w:rsidRDefault="004C3CEC" w:rsidP="00235522">
            <w:pPr>
              <w:jc w:val="both"/>
              <w:rPr>
                <w:rFonts w:ascii="Sylfaen" w:hAnsi="Sylfaen"/>
                <w:sz w:val="20"/>
                <w:szCs w:val="20"/>
                <w:lang w:val="ka-GE"/>
              </w:rPr>
            </w:pPr>
          </w:p>
          <w:p w:rsidR="00235522" w:rsidRPr="003975CC" w:rsidRDefault="00235522" w:rsidP="00235522">
            <w:pPr>
              <w:jc w:val="both"/>
              <w:rPr>
                <w:rFonts w:ascii="Sylfaen" w:hAnsi="Sylfaen"/>
                <w:sz w:val="20"/>
                <w:szCs w:val="20"/>
                <w:lang w:val="ka-GE"/>
              </w:rPr>
            </w:pPr>
            <w:r w:rsidRPr="003975CC">
              <w:rPr>
                <w:rFonts w:ascii="Sylfaen" w:hAnsi="Sylfaen"/>
                <w:sz w:val="20"/>
                <w:szCs w:val="20"/>
                <w:lang w:val="ka-GE"/>
              </w:rPr>
              <w:t>წინამდებარე ჩარჩო შეთანხმებამ უნდა</w:t>
            </w:r>
          </w:p>
          <w:p w:rsidR="00235522" w:rsidRPr="003975CC" w:rsidRDefault="00235522" w:rsidP="00235522">
            <w:pPr>
              <w:jc w:val="both"/>
              <w:rPr>
                <w:rFonts w:ascii="Sylfaen" w:hAnsi="Sylfaen"/>
                <w:sz w:val="20"/>
                <w:szCs w:val="20"/>
                <w:lang w:val="ka-GE"/>
              </w:rPr>
            </w:pPr>
            <w:r w:rsidRPr="003975CC">
              <w:rPr>
                <w:rFonts w:ascii="Sylfaen" w:hAnsi="Sylfaen"/>
                <w:sz w:val="20"/>
                <w:szCs w:val="20"/>
                <w:lang w:val="ka-GE"/>
              </w:rPr>
              <w:t>ა)  დაიცვას არასრულ სამუშაო განაკვეთზე მუშაობა დისკრიმინაციისაგან და გააუმჯობესოს არასრულ სამუშაო განაკვეთზე მუშაობის ხარისხი;</w:t>
            </w:r>
          </w:p>
          <w:p w:rsidR="00235522" w:rsidRPr="003975CC" w:rsidRDefault="00235522" w:rsidP="00235522">
            <w:pPr>
              <w:jc w:val="both"/>
              <w:rPr>
                <w:rFonts w:ascii="Sylfaen" w:hAnsi="Sylfaen"/>
                <w:sz w:val="20"/>
                <w:szCs w:val="20"/>
                <w:lang w:val="ka-GE"/>
              </w:rPr>
            </w:pPr>
            <w:r w:rsidRPr="003975CC">
              <w:rPr>
                <w:rFonts w:ascii="Sylfaen" w:hAnsi="Sylfaen"/>
                <w:sz w:val="20"/>
                <w:szCs w:val="20"/>
                <w:lang w:val="ka-GE"/>
              </w:rPr>
              <w:t>ბ) განავითაროს არასრულ სამუშაო განაკვეთზე მუშაობა  და ხელი შეუწყოს სამუშაო დროის მოქნილ ორგანიზებას, რომელიც უპასუხებს დამსაქმებელთა და დასაქმებულთა მოთხოვნებს.</w:t>
            </w:r>
          </w:p>
        </w:tc>
        <w:tc>
          <w:tcPr>
            <w:tcW w:w="357" w:type="dxa"/>
          </w:tcPr>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235522" w:rsidRDefault="00B12A02" w:rsidP="00381570">
            <w:pPr>
              <w:jc w:val="both"/>
              <w:rPr>
                <w:rFonts w:ascii="Sylfaen" w:hAnsi="Sylfaen"/>
                <w:sz w:val="20"/>
                <w:szCs w:val="20"/>
                <w:lang w:val="ka-GE"/>
              </w:rPr>
            </w:pPr>
            <w:r>
              <w:rPr>
                <w:rFonts w:ascii="Sylfaen" w:hAnsi="Sylfaen"/>
                <w:sz w:val="20"/>
                <w:szCs w:val="20"/>
              </w:rPr>
              <w:t>2</w:t>
            </w:r>
          </w:p>
          <w:p w:rsidR="00475ACF" w:rsidRDefault="00475ACF" w:rsidP="00381570">
            <w:pPr>
              <w:jc w:val="both"/>
              <w:rPr>
                <w:rFonts w:ascii="Sylfaen" w:hAnsi="Sylfaen"/>
                <w:sz w:val="20"/>
                <w:szCs w:val="20"/>
                <w:lang w:val="ka-GE"/>
              </w:rPr>
            </w:pPr>
          </w:p>
          <w:p w:rsidR="00475ACF" w:rsidRDefault="00475ACF" w:rsidP="00381570">
            <w:pPr>
              <w:jc w:val="both"/>
              <w:rPr>
                <w:rFonts w:ascii="Sylfaen" w:hAnsi="Sylfaen"/>
                <w:sz w:val="20"/>
                <w:szCs w:val="20"/>
                <w:lang w:val="ka-GE"/>
              </w:rPr>
            </w:pPr>
          </w:p>
          <w:p w:rsidR="00475ACF" w:rsidRDefault="00475ACF" w:rsidP="00381570">
            <w:pPr>
              <w:jc w:val="both"/>
              <w:rPr>
                <w:rFonts w:ascii="Sylfaen" w:hAnsi="Sylfaen"/>
                <w:sz w:val="20"/>
                <w:szCs w:val="20"/>
                <w:lang w:val="ka-GE"/>
              </w:rPr>
            </w:pPr>
          </w:p>
          <w:p w:rsidR="00475ACF" w:rsidRDefault="00475ACF" w:rsidP="00381570">
            <w:pPr>
              <w:jc w:val="both"/>
              <w:rPr>
                <w:rFonts w:ascii="Sylfaen" w:hAnsi="Sylfaen"/>
                <w:sz w:val="20"/>
                <w:szCs w:val="20"/>
                <w:lang w:val="ka-GE"/>
              </w:rPr>
            </w:pPr>
          </w:p>
          <w:p w:rsidR="00475ACF" w:rsidRDefault="00475ACF" w:rsidP="00381570">
            <w:pPr>
              <w:jc w:val="both"/>
              <w:rPr>
                <w:rFonts w:ascii="Sylfaen" w:hAnsi="Sylfaen"/>
                <w:sz w:val="20"/>
                <w:szCs w:val="20"/>
                <w:lang w:val="ka-GE"/>
              </w:rPr>
            </w:pPr>
          </w:p>
          <w:p w:rsidR="00475ACF" w:rsidRDefault="00475ACF" w:rsidP="00381570">
            <w:pPr>
              <w:jc w:val="both"/>
              <w:rPr>
                <w:rFonts w:ascii="Sylfaen" w:hAnsi="Sylfaen"/>
                <w:sz w:val="20"/>
                <w:szCs w:val="20"/>
                <w:lang w:val="ka-GE"/>
              </w:rPr>
            </w:pPr>
          </w:p>
          <w:p w:rsidR="00475ACF" w:rsidRDefault="00475ACF" w:rsidP="00381570">
            <w:pPr>
              <w:jc w:val="both"/>
              <w:rPr>
                <w:rFonts w:ascii="Sylfaen" w:hAnsi="Sylfaen"/>
                <w:sz w:val="20"/>
                <w:szCs w:val="20"/>
                <w:lang w:val="ka-GE"/>
              </w:rPr>
            </w:pPr>
          </w:p>
          <w:p w:rsidR="00475ACF" w:rsidRDefault="00475ACF" w:rsidP="00381570">
            <w:pPr>
              <w:jc w:val="both"/>
              <w:rPr>
                <w:rFonts w:ascii="Sylfaen" w:hAnsi="Sylfaen"/>
                <w:sz w:val="20"/>
                <w:szCs w:val="20"/>
                <w:lang w:val="ka-GE"/>
              </w:rPr>
            </w:pPr>
          </w:p>
          <w:p w:rsidR="00475ACF" w:rsidRDefault="00475ACF" w:rsidP="00381570">
            <w:pPr>
              <w:jc w:val="both"/>
              <w:rPr>
                <w:rFonts w:ascii="Sylfaen" w:hAnsi="Sylfaen"/>
                <w:sz w:val="20"/>
                <w:szCs w:val="20"/>
                <w:lang w:val="ka-GE"/>
              </w:rPr>
            </w:pPr>
          </w:p>
          <w:p w:rsidR="00475ACF" w:rsidRDefault="00475ACF" w:rsidP="00381570">
            <w:pPr>
              <w:jc w:val="both"/>
              <w:rPr>
                <w:rFonts w:ascii="Sylfaen" w:hAnsi="Sylfaen"/>
                <w:sz w:val="20"/>
                <w:szCs w:val="20"/>
                <w:lang w:val="ka-GE"/>
              </w:rPr>
            </w:pPr>
          </w:p>
          <w:p w:rsidR="00475ACF" w:rsidRDefault="00475ACF" w:rsidP="00381570">
            <w:pPr>
              <w:jc w:val="both"/>
              <w:rPr>
                <w:rFonts w:ascii="Sylfaen" w:hAnsi="Sylfaen"/>
                <w:sz w:val="20"/>
                <w:szCs w:val="20"/>
                <w:lang w:val="ka-GE"/>
              </w:rPr>
            </w:pPr>
          </w:p>
          <w:p w:rsidR="00475ACF" w:rsidRDefault="00475ACF" w:rsidP="00381570">
            <w:pPr>
              <w:jc w:val="both"/>
              <w:rPr>
                <w:rFonts w:ascii="Sylfaen" w:hAnsi="Sylfaen"/>
                <w:sz w:val="20"/>
                <w:szCs w:val="20"/>
                <w:lang w:val="ka-GE"/>
              </w:rPr>
            </w:pPr>
          </w:p>
          <w:p w:rsidR="00475ACF" w:rsidRDefault="00475ACF" w:rsidP="00381570">
            <w:pPr>
              <w:jc w:val="both"/>
              <w:rPr>
                <w:rFonts w:ascii="Sylfaen" w:hAnsi="Sylfaen"/>
                <w:sz w:val="20"/>
                <w:szCs w:val="20"/>
                <w:lang w:val="ka-GE"/>
              </w:rPr>
            </w:pPr>
          </w:p>
          <w:p w:rsidR="00475ACF" w:rsidRDefault="00475ACF" w:rsidP="00381570">
            <w:pPr>
              <w:jc w:val="both"/>
              <w:rPr>
                <w:rFonts w:ascii="Sylfaen" w:hAnsi="Sylfaen"/>
                <w:sz w:val="20"/>
                <w:szCs w:val="20"/>
                <w:lang w:val="ka-GE"/>
              </w:rPr>
            </w:pPr>
          </w:p>
          <w:p w:rsidR="00475ACF" w:rsidRDefault="00475ACF" w:rsidP="00381570">
            <w:pPr>
              <w:jc w:val="both"/>
              <w:rPr>
                <w:rFonts w:ascii="Sylfaen" w:hAnsi="Sylfaen"/>
                <w:sz w:val="20"/>
                <w:szCs w:val="20"/>
                <w:lang w:val="ka-GE"/>
              </w:rPr>
            </w:pPr>
          </w:p>
          <w:p w:rsidR="00475ACF" w:rsidRDefault="00475ACF" w:rsidP="00381570">
            <w:pPr>
              <w:jc w:val="both"/>
              <w:rPr>
                <w:rFonts w:ascii="Sylfaen" w:hAnsi="Sylfaen"/>
                <w:sz w:val="20"/>
                <w:szCs w:val="20"/>
                <w:lang w:val="ka-GE"/>
              </w:rPr>
            </w:pPr>
          </w:p>
          <w:p w:rsidR="00475ACF" w:rsidRDefault="00475ACF" w:rsidP="00381570">
            <w:pPr>
              <w:jc w:val="both"/>
              <w:rPr>
                <w:rFonts w:ascii="Sylfaen" w:hAnsi="Sylfaen"/>
                <w:sz w:val="20"/>
                <w:szCs w:val="20"/>
                <w:lang w:val="ka-GE"/>
              </w:rPr>
            </w:pPr>
          </w:p>
          <w:p w:rsidR="00475ACF" w:rsidRDefault="00475ACF" w:rsidP="00381570">
            <w:pPr>
              <w:jc w:val="both"/>
              <w:rPr>
                <w:rFonts w:ascii="Sylfaen" w:hAnsi="Sylfaen"/>
                <w:sz w:val="20"/>
                <w:szCs w:val="20"/>
                <w:lang w:val="ka-GE"/>
              </w:rPr>
            </w:pPr>
          </w:p>
          <w:p w:rsidR="00475ACF" w:rsidRDefault="00475ACF" w:rsidP="00381570">
            <w:pPr>
              <w:jc w:val="both"/>
              <w:rPr>
                <w:rFonts w:ascii="Sylfaen" w:hAnsi="Sylfaen"/>
                <w:sz w:val="20"/>
                <w:szCs w:val="20"/>
                <w:lang w:val="ka-GE"/>
              </w:rPr>
            </w:pPr>
          </w:p>
          <w:p w:rsidR="00475ACF" w:rsidRDefault="00475ACF" w:rsidP="00381570">
            <w:pPr>
              <w:jc w:val="both"/>
              <w:rPr>
                <w:rFonts w:ascii="Sylfaen" w:hAnsi="Sylfaen"/>
                <w:sz w:val="20"/>
                <w:szCs w:val="20"/>
                <w:lang w:val="ka-GE"/>
              </w:rPr>
            </w:pPr>
          </w:p>
          <w:p w:rsidR="00475ACF" w:rsidRDefault="00475ACF" w:rsidP="00381570">
            <w:pPr>
              <w:jc w:val="both"/>
              <w:rPr>
                <w:rFonts w:ascii="Sylfaen" w:hAnsi="Sylfaen"/>
                <w:sz w:val="20"/>
                <w:szCs w:val="20"/>
                <w:lang w:val="ka-GE"/>
              </w:rPr>
            </w:pPr>
          </w:p>
          <w:p w:rsidR="00475ACF" w:rsidRDefault="00475ACF" w:rsidP="00381570">
            <w:pPr>
              <w:jc w:val="both"/>
              <w:rPr>
                <w:rFonts w:ascii="Sylfaen" w:hAnsi="Sylfaen"/>
                <w:sz w:val="20"/>
                <w:szCs w:val="20"/>
                <w:lang w:val="ka-GE"/>
              </w:rPr>
            </w:pPr>
          </w:p>
          <w:p w:rsidR="00475ACF" w:rsidRDefault="00475ACF" w:rsidP="00381570">
            <w:pPr>
              <w:jc w:val="both"/>
              <w:rPr>
                <w:rFonts w:ascii="Sylfaen" w:hAnsi="Sylfaen"/>
                <w:sz w:val="20"/>
                <w:szCs w:val="20"/>
                <w:lang w:val="ka-GE"/>
              </w:rPr>
            </w:pPr>
          </w:p>
          <w:p w:rsidR="00475ACF" w:rsidRDefault="00475ACF" w:rsidP="00381570">
            <w:pPr>
              <w:jc w:val="both"/>
              <w:rPr>
                <w:rFonts w:ascii="Sylfaen" w:hAnsi="Sylfaen"/>
                <w:sz w:val="20"/>
                <w:szCs w:val="20"/>
                <w:lang w:val="ka-GE"/>
              </w:rPr>
            </w:pPr>
          </w:p>
          <w:p w:rsidR="00475ACF" w:rsidRDefault="00475ACF" w:rsidP="00381570">
            <w:pPr>
              <w:jc w:val="both"/>
              <w:rPr>
                <w:rFonts w:ascii="Sylfaen" w:hAnsi="Sylfaen"/>
                <w:sz w:val="20"/>
                <w:szCs w:val="20"/>
                <w:lang w:val="ka-GE"/>
              </w:rPr>
            </w:pPr>
          </w:p>
          <w:p w:rsidR="00475ACF" w:rsidRDefault="00475ACF" w:rsidP="00381570">
            <w:pPr>
              <w:jc w:val="both"/>
              <w:rPr>
                <w:rFonts w:ascii="Sylfaen" w:hAnsi="Sylfaen"/>
                <w:sz w:val="20"/>
                <w:szCs w:val="20"/>
                <w:lang w:val="ka-GE"/>
              </w:rPr>
            </w:pPr>
          </w:p>
          <w:p w:rsidR="00475ACF" w:rsidRDefault="00475ACF" w:rsidP="00381570">
            <w:pPr>
              <w:jc w:val="both"/>
              <w:rPr>
                <w:rFonts w:ascii="Sylfaen" w:hAnsi="Sylfaen"/>
                <w:sz w:val="20"/>
                <w:szCs w:val="20"/>
                <w:lang w:val="ka-GE"/>
              </w:rPr>
            </w:pPr>
          </w:p>
          <w:p w:rsidR="00475ACF" w:rsidRDefault="00475ACF" w:rsidP="00381570">
            <w:pPr>
              <w:jc w:val="both"/>
              <w:rPr>
                <w:rFonts w:ascii="Sylfaen" w:hAnsi="Sylfaen"/>
                <w:sz w:val="20"/>
                <w:szCs w:val="20"/>
                <w:lang w:val="ka-GE"/>
              </w:rPr>
            </w:pPr>
          </w:p>
          <w:p w:rsidR="00475ACF" w:rsidRDefault="00475ACF" w:rsidP="00381570">
            <w:pPr>
              <w:jc w:val="both"/>
              <w:rPr>
                <w:rFonts w:ascii="Sylfaen" w:hAnsi="Sylfaen"/>
                <w:sz w:val="20"/>
                <w:szCs w:val="20"/>
                <w:lang w:val="ka-GE"/>
              </w:rPr>
            </w:pPr>
          </w:p>
          <w:p w:rsidR="00475ACF" w:rsidRDefault="00475ACF" w:rsidP="00381570">
            <w:pPr>
              <w:jc w:val="both"/>
              <w:rPr>
                <w:rFonts w:ascii="Sylfaen" w:hAnsi="Sylfaen"/>
                <w:sz w:val="20"/>
                <w:szCs w:val="20"/>
                <w:lang w:val="ka-GE"/>
              </w:rPr>
            </w:pPr>
          </w:p>
          <w:p w:rsidR="00475ACF" w:rsidRDefault="00475ACF" w:rsidP="00381570">
            <w:pPr>
              <w:jc w:val="both"/>
              <w:rPr>
                <w:rFonts w:ascii="Sylfaen" w:hAnsi="Sylfaen"/>
                <w:sz w:val="20"/>
                <w:szCs w:val="20"/>
                <w:lang w:val="ka-GE"/>
              </w:rPr>
            </w:pPr>
          </w:p>
          <w:p w:rsidR="00475ACF" w:rsidRDefault="00475ACF" w:rsidP="00381570">
            <w:pPr>
              <w:jc w:val="both"/>
              <w:rPr>
                <w:rFonts w:ascii="Sylfaen" w:hAnsi="Sylfaen"/>
                <w:sz w:val="20"/>
                <w:szCs w:val="20"/>
                <w:lang w:val="ka-GE"/>
              </w:rPr>
            </w:pPr>
          </w:p>
          <w:p w:rsidR="00475ACF" w:rsidRDefault="00475ACF" w:rsidP="00381570">
            <w:pPr>
              <w:jc w:val="both"/>
              <w:rPr>
                <w:rFonts w:ascii="Sylfaen" w:hAnsi="Sylfaen"/>
                <w:sz w:val="20"/>
                <w:szCs w:val="20"/>
                <w:lang w:val="ka-GE"/>
              </w:rPr>
            </w:pPr>
          </w:p>
          <w:p w:rsidR="00475ACF" w:rsidRDefault="00475ACF" w:rsidP="00381570">
            <w:pPr>
              <w:jc w:val="both"/>
              <w:rPr>
                <w:rFonts w:ascii="Sylfaen" w:hAnsi="Sylfaen"/>
                <w:sz w:val="20"/>
                <w:szCs w:val="20"/>
                <w:lang w:val="ka-GE"/>
              </w:rPr>
            </w:pPr>
          </w:p>
          <w:p w:rsidR="00475ACF" w:rsidRDefault="00475ACF" w:rsidP="00381570">
            <w:pPr>
              <w:jc w:val="both"/>
              <w:rPr>
                <w:rFonts w:ascii="Sylfaen" w:hAnsi="Sylfaen"/>
                <w:sz w:val="20"/>
                <w:szCs w:val="20"/>
                <w:lang w:val="ka-GE"/>
              </w:rPr>
            </w:pPr>
          </w:p>
          <w:p w:rsidR="00475ACF" w:rsidRDefault="00475ACF" w:rsidP="00381570">
            <w:pPr>
              <w:jc w:val="both"/>
              <w:rPr>
                <w:rFonts w:ascii="Sylfaen" w:hAnsi="Sylfaen"/>
                <w:sz w:val="20"/>
                <w:szCs w:val="20"/>
                <w:lang w:val="ka-GE"/>
              </w:rPr>
            </w:pPr>
            <w:r>
              <w:rPr>
                <w:rFonts w:ascii="Sylfaen" w:hAnsi="Sylfaen"/>
                <w:sz w:val="20"/>
                <w:szCs w:val="20"/>
                <w:lang w:val="ka-GE"/>
              </w:rPr>
              <w:t>2</w:t>
            </w:r>
          </w:p>
          <w:p w:rsidR="00475ACF" w:rsidRPr="00475ACF" w:rsidRDefault="00475ACF"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475ACF" w:rsidP="00381570">
            <w:pPr>
              <w:jc w:val="both"/>
              <w:rPr>
                <w:rFonts w:ascii="Sylfaen" w:hAnsi="Sylfaen"/>
                <w:sz w:val="20"/>
                <w:szCs w:val="20"/>
                <w:lang w:val="ka-GE"/>
              </w:rPr>
            </w:pPr>
            <w:r>
              <w:rPr>
                <w:rFonts w:ascii="Sylfaen" w:hAnsi="Sylfaen"/>
                <w:sz w:val="20"/>
                <w:szCs w:val="20"/>
                <w:lang w:val="ka-GE"/>
              </w:rPr>
              <w:t>2</w:t>
            </w: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Default="001F3BF8" w:rsidP="00381570">
            <w:pPr>
              <w:jc w:val="both"/>
              <w:rPr>
                <w:rFonts w:ascii="Sylfaen" w:hAnsi="Sylfaen"/>
                <w:sz w:val="20"/>
                <w:szCs w:val="20"/>
                <w:lang w:val="ka-GE"/>
              </w:rPr>
            </w:pPr>
          </w:p>
          <w:p w:rsidR="00475ACF" w:rsidRPr="003975CC" w:rsidRDefault="00475ACF" w:rsidP="00381570">
            <w:pPr>
              <w:jc w:val="both"/>
              <w:rPr>
                <w:rFonts w:ascii="Sylfaen" w:hAnsi="Sylfaen"/>
                <w:sz w:val="20"/>
                <w:szCs w:val="20"/>
                <w:lang w:val="ka-GE"/>
              </w:rPr>
            </w:pPr>
            <w:r>
              <w:rPr>
                <w:rFonts w:ascii="Sylfaen" w:hAnsi="Sylfaen"/>
                <w:sz w:val="20"/>
                <w:szCs w:val="20"/>
                <w:lang w:val="ka-GE"/>
              </w:rPr>
              <w:t>3</w:t>
            </w:r>
          </w:p>
        </w:tc>
        <w:tc>
          <w:tcPr>
            <w:tcW w:w="666" w:type="dxa"/>
          </w:tcPr>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B12A02" w:rsidRDefault="00B12A02" w:rsidP="00381570">
            <w:pPr>
              <w:jc w:val="both"/>
              <w:rPr>
                <w:rFonts w:ascii="Sylfaen" w:hAnsi="Sylfaen"/>
                <w:sz w:val="20"/>
                <w:szCs w:val="20"/>
              </w:rPr>
            </w:pPr>
            <w:r>
              <w:rPr>
                <w:rFonts w:ascii="Sylfaen" w:hAnsi="Sylfaen"/>
                <w:sz w:val="20"/>
                <w:szCs w:val="20"/>
              </w:rPr>
              <w:t>1.2</w:t>
            </w:r>
          </w:p>
          <w:p w:rsidR="00235522" w:rsidRPr="00B12A02" w:rsidRDefault="00B12A02" w:rsidP="00381570">
            <w:pPr>
              <w:jc w:val="both"/>
              <w:rPr>
                <w:rFonts w:ascii="Sylfaen" w:hAnsi="Sylfaen"/>
                <w:sz w:val="20"/>
                <w:szCs w:val="20"/>
              </w:rPr>
            </w:pPr>
            <w:r>
              <w:rPr>
                <w:rFonts w:ascii="Sylfaen" w:hAnsi="Sylfaen"/>
                <w:sz w:val="20"/>
                <w:szCs w:val="20"/>
              </w:rPr>
              <w:t>(</w:t>
            </w:r>
            <w:r w:rsidR="00997D7F" w:rsidRPr="003975CC">
              <w:rPr>
                <w:rFonts w:ascii="Sylfaen" w:hAnsi="Sylfaen"/>
                <w:sz w:val="20"/>
                <w:szCs w:val="20"/>
                <w:lang w:val="ka-GE"/>
              </w:rPr>
              <w:t>4</w:t>
            </w:r>
            <w:r w:rsidR="001F3BF8" w:rsidRPr="003975CC">
              <w:rPr>
                <w:rFonts w:ascii="Sylfaen" w:hAnsi="Sylfaen"/>
                <w:sz w:val="20"/>
                <w:szCs w:val="20"/>
                <w:lang w:val="ka-GE"/>
              </w:rPr>
              <w:t>.1</w:t>
            </w:r>
            <w:r>
              <w:rPr>
                <w:rFonts w:ascii="Sylfaen" w:hAnsi="Sylfaen"/>
                <w:sz w:val="20"/>
                <w:szCs w:val="20"/>
              </w:rPr>
              <w:t>)</w:t>
            </w: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4E5026" w:rsidRDefault="004E5026" w:rsidP="00381570">
            <w:pPr>
              <w:jc w:val="both"/>
              <w:rPr>
                <w:rFonts w:ascii="Sylfaen" w:hAnsi="Sylfaen"/>
                <w:sz w:val="20"/>
                <w:szCs w:val="20"/>
                <w:lang w:val="ka-GE"/>
              </w:rPr>
            </w:pPr>
            <w:r>
              <w:rPr>
                <w:rFonts w:ascii="Sylfaen" w:hAnsi="Sylfaen"/>
                <w:sz w:val="20"/>
                <w:szCs w:val="20"/>
                <w:lang w:val="ka-GE"/>
              </w:rPr>
              <w:t>1.2</w:t>
            </w:r>
          </w:p>
          <w:p w:rsidR="001F3BF8" w:rsidRPr="003975CC" w:rsidRDefault="004E5026" w:rsidP="00381570">
            <w:pPr>
              <w:jc w:val="both"/>
              <w:rPr>
                <w:rFonts w:ascii="Sylfaen" w:hAnsi="Sylfaen"/>
                <w:sz w:val="20"/>
                <w:szCs w:val="20"/>
                <w:lang w:val="ka-GE"/>
              </w:rPr>
            </w:pPr>
            <w:r>
              <w:rPr>
                <w:rFonts w:ascii="Sylfaen" w:hAnsi="Sylfaen"/>
                <w:sz w:val="20"/>
                <w:szCs w:val="20"/>
                <w:lang w:val="ka-GE"/>
              </w:rPr>
              <w:t>(</w:t>
            </w:r>
            <w:r w:rsidR="001D41CE" w:rsidRPr="003975CC">
              <w:rPr>
                <w:rFonts w:ascii="Sylfaen" w:hAnsi="Sylfaen"/>
                <w:sz w:val="20"/>
                <w:szCs w:val="20"/>
                <w:lang w:val="ka-GE"/>
              </w:rPr>
              <w:t>16.1</w:t>
            </w:r>
            <w:r>
              <w:rPr>
                <w:rFonts w:ascii="Sylfaen" w:hAnsi="Sylfaen"/>
                <w:sz w:val="20"/>
                <w:szCs w:val="20"/>
                <w:lang w:val="ka-GE"/>
              </w:rPr>
              <w:t>)</w:t>
            </w: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2D6C2A" w:rsidRDefault="002D6C2A" w:rsidP="00381570">
            <w:pPr>
              <w:jc w:val="both"/>
              <w:rPr>
                <w:rFonts w:ascii="Sylfaen" w:hAnsi="Sylfaen"/>
                <w:sz w:val="20"/>
                <w:szCs w:val="20"/>
                <w:lang w:val="ka-GE"/>
              </w:rPr>
            </w:pPr>
            <w:r>
              <w:rPr>
                <w:rFonts w:ascii="Sylfaen" w:hAnsi="Sylfaen"/>
                <w:sz w:val="20"/>
                <w:szCs w:val="20"/>
                <w:lang w:val="ka-GE"/>
              </w:rPr>
              <w:t>1.2</w:t>
            </w:r>
          </w:p>
          <w:p w:rsidR="001D41CE" w:rsidRPr="003975CC" w:rsidRDefault="002D6C2A" w:rsidP="00381570">
            <w:pPr>
              <w:jc w:val="both"/>
              <w:rPr>
                <w:rFonts w:ascii="Sylfaen" w:hAnsi="Sylfaen"/>
                <w:sz w:val="20"/>
                <w:szCs w:val="20"/>
                <w:lang w:val="ka-GE"/>
              </w:rPr>
            </w:pPr>
            <w:r>
              <w:rPr>
                <w:rFonts w:ascii="Sylfaen" w:hAnsi="Sylfaen"/>
                <w:sz w:val="20"/>
                <w:szCs w:val="20"/>
                <w:lang w:val="ka-GE"/>
              </w:rPr>
              <w:t>(</w:t>
            </w:r>
            <w:r w:rsidR="001D41CE" w:rsidRPr="003975CC">
              <w:rPr>
                <w:rFonts w:ascii="Sylfaen" w:hAnsi="Sylfaen"/>
                <w:sz w:val="20"/>
                <w:szCs w:val="20"/>
                <w:lang w:val="ka-GE"/>
              </w:rPr>
              <w:t>16.2</w:t>
            </w:r>
            <w:r>
              <w:rPr>
                <w:rFonts w:ascii="Sylfaen" w:hAnsi="Sylfaen"/>
                <w:sz w:val="20"/>
                <w:szCs w:val="20"/>
                <w:lang w:val="ka-GE"/>
              </w:rPr>
              <w:t>)</w:t>
            </w:r>
          </w:p>
          <w:p w:rsidR="001D41CE" w:rsidRPr="003975CC" w:rsidRDefault="001D41CE" w:rsidP="00381570">
            <w:pPr>
              <w:jc w:val="both"/>
              <w:rPr>
                <w:rFonts w:ascii="Sylfaen" w:hAnsi="Sylfaen"/>
                <w:sz w:val="20"/>
                <w:szCs w:val="20"/>
                <w:lang w:val="ka-GE"/>
              </w:rPr>
            </w:pPr>
          </w:p>
          <w:p w:rsidR="001D41CE" w:rsidRPr="003975CC" w:rsidRDefault="001D41CE" w:rsidP="00381570">
            <w:pPr>
              <w:jc w:val="both"/>
              <w:rPr>
                <w:rFonts w:ascii="Sylfaen" w:hAnsi="Sylfaen"/>
                <w:sz w:val="20"/>
                <w:szCs w:val="20"/>
                <w:lang w:val="ka-GE"/>
              </w:rPr>
            </w:pPr>
          </w:p>
          <w:p w:rsidR="001D41CE" w:rsidRPr="003975CC" w:rsidRDefault="001D41CE" w:rsidP="00381570">
            <w:pPr>
              <w:jc w:val="both"/>
              <w:rPr>
                <w:rFonts w:ascii="Sylfaen" w:hAnsi="Sylfaen"/>
                <w:sz w:val="20"/>
                <w:szCs w:val="20"/>
                <w:lang w:val="ka-GE"/>
              </w:rPr>
            </w:pPr>
          </w:p>
          <w:p w:rsidR="001D41CE" w:rsidRPr="003975CC" w:rsidRDefault="001D41CE" w:rsidP="00381570">
            <w:pPr>
              <w:jc w:val="both"/>
              <w:rPr>
                <w:rFonts w:ascii="Sylfaen" w:hAnsi="Sylfaen"/>
                <w:sz w:val="20"/>
                <w:szCs w:val="20"/>
                <w:lang w:val="ka-GE"/>
              </w:rPr>
            </w:pPr>
          </w:p>
          <w:p w:rsidR="001D41CE" w:rsidRPr="003975CC" w:rsidRDefault="001D41CE" w:rsidP="00381570">
            <w:pPr>
              <w:jc w:val="both"/>
              <w:rPr>
                <w:rFonts w:ascii="Sylfaen" w:hAnsi="Sylfaen"/>
                <w:sz w:val="20"/>
                <w:szCs w:val="20"/>
                <w:lang w:val="ka-GE"/>
              </w:rPr>
            </w:pPr>
          </w:p>
          <w:p w:rsidR="001D41CE" w:rsidRPr="003975CC" w:rsidRDefault="001D41CE" w:rsidP="00381570">
            <w:pPr>
              <w:jc w:val="both"/>
              <w:rPr>
                <w:rFonts w:ascii="Sylfaen" w:hAnsi="Sylfaen"/>
                <w:sz w:val="20"/>
                <w:szCs w:val="20"/>
                <w:lang w:val="ka-GE"/>
              </w:rPr>
            </w:pPr>
          </w:p>
          <w:p w:rsidR="001D41CE" w:rsidRPr="003975CC" w:rsidRDefault="001D41CE" w:rsidP="00381570">
            <w:pPr>
              <w:jc w:val="both"/>
              <w:rPr>
                <w:rFonts w:ascii="Sylfaen" w:hAnsi="Sylfaen"/>
                <w:sz w:val="20"/>
                <w:szCs w:val="20"/>
                <w:lang w:val="ka-GE"/>
              </w:rPr>
            </w:pPr>
          </w:p>
          <w:p w:rsidR="001D41CE" w:rsidRPr="003975CC" w:rsidRDefault="001D41CE" w:rsidP="00381570">
            <w:pPr>
              <w:jc w:val="both"/>
              <w:rPr>
                <w:rFonts w:ascii="Sylfaen" w:hAnsi="Sylfaen"/>
                <w:sz w:val="20"/>
                <w:szCs w:val="20"/>
                <w:lang w:val="ka-GE"/>
              </w:rPr>
            </w:pPr>
          </w:p>
          <w:p w:rsidR="001D41CE" w:rsidRPr="003975CC" w:rsidRDefault="001D41CE" w:rsidP="00381570">
            <w:pPr>
              <w:jc w:val="both"/>
              <w:rPr>
                <w:rFonts w:ascii="Sylfaen" w:hAnsi="Sylfaen"/>
                <w:sz w:val="20"/>
                <w:szCs w:val="20"/>
                <w:lang w:val="ka-GE"/>
              </w:rPr>
            </w:pPr>
          </w:p>
          <w:p w:rsidR="001D41CE" w:rsidRPr="003975CC" w:rsidRDefault="001D41CE" w:rsidP="00381570">
            <w:pPr>
              <w:jc w:val="both"/>
              <w:rPr>
                <w:rFonts w:ascii="Sylfaen" w:hAnsi="Sylfaen"/>
                <w:sz w:val="20"/>
                <w:szCs w:val="20"/>
                <w:lang w:val="ka-GE"/>
              </w:rPr>
            </w:pPr>
          </w:p>
          <w:p w:rsidR="001D41CE" w:rsidRPr="003975CC" w:rsidRDefault="001D41CE" w:rsidP="00381570">
            <w:pPr>
              <w:jc w:val="both"/>
              <w:rPr>
                <w:rFonts w:ascii="Sylfaen" w:hAnsi="Sylfaen"/>
                <w:sz w:val="20"/>
                <w:szCs w:val="20"/>
                <w:lang w:val="ka-GE"/>
              </w:rPr>
            </w:pPr>
          </w:p>
          <w:p w:rsidR="001D41CE" w:rsidRPr="003975CC" w:rsidRDefault="001D41CE" w:rsidP="00381570">
            <w:pPr>
              <w:jc w:val="both"/>
              <w:rPr>
                <w:rFonts w:ascii="Sylfaen" w:hAnsi="Sylfaen"/>
                <w:sz w:val="20"/>
                <w:szCs w:val="20"/>
                <w:lang w:val="ka-GE"/>
              </w:rPr>
            </w:pPr>
          </w:p>
          <w:p w:rsidR="001D41CE" w:rsidRPr="003975CC" w:rsidRDefault="001D41CE" w:rsidP="00381570">
            <w:pPr>
              <w:jc w:val="both"/>
              <w:rPr>
                <w:rFonts w:ascii="Sylfaen" w:hAnsi="Sylfaen"/>
                <w:sz w:val="20"/>
                <w:szCs w:val="20"/>
                <w:lang w:val="ka-GE"/>
              </w:rPr>
            </w:pPr>
          </w:p>
          <w:p w:rsidR="001F3BF8" w:rsidRPr="003975CC" w:rsidRDefault="001D41CE" w:rsidP="00381570">
            <w:pPr>
              <w:jc w:val="both"/>
              <w:rPr>
                <w:rFonts w:ascii="Sylfaen" w:hAnsi="Sylfaen"/>
                <w:sz w:val="20"/>
                <w:szCs w:val="20"/>
                <w:lang w:val="ka-GE"/>
              </w:rPr>
            </w:pPr>
            <w:r w:rsidRPr="003975CC">
              <w:rPr>
                <w:rFonts w:ascii="Sylfaen" w:hAnsi="Sylfaen"/>
                <w:sz w:val="20"/>
                <w:szCs w:val="20"/>
                <w:lang w:val="ka-GE"/>
              </w:rPr>
              <w:t>1</w:t>
            </w: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p w:rsidR="001F3BF8" w:rsidRPr="003975CC" w:rsidRDefault="001F3BF8" w:rsidP="00381570">
            <w:pPr>
              <w:jc w:val="both"/>
              <w:rPr>
                <w:rFonts w:ascii="Sylfaen" w:hAnsi="Sylfaen"/>
                <w:sz w:val="20"/>
                <w:szCs w:val="20"/>
                <w:lang w:val="ka-GE"/>
              </w:rPr>
            </w:pPr>
          </w:p>
        </w:tc>
        <w:tc>
          <w:tcPr>
            <w:tcW w:w="3420" w:type="dxa"/>
          </w:tcPr>
          <w:p w:rsidR="004C3CEC" w:rsidRDefault="004C3CEC" w:rsidP="00997D7F">
            <w:pPr>
              <w:pStyle w:val="BodyText"/>
              <w:spacing w:line="244" w:lineRule="auto"/>
              <w:ind w:right="108"/>
              <w:jc w:val="both"/>
              <w:rPr>
                <w:sz w:val="20"/>
                <w:szCs w:val="20"/>
                <w:lang w:val="ka-GE"/>
              </w:rPr>
            </w:pPr>
          </w:p>
          <w:p w:rsidR="004C3CEC" w:rsidRDefault="004C3CEC" w:rsidP="00997D7F">
            <w:pPr>
              <w:pStyle w:val="BodyText"/>
              <w:spacing w:line="244" w:lineRule="auto"/>
              <w:ind w:right="108"/>
              <w:jc w:val="both"/>
              <w:rPr>
                <w:sz w:val="20"/>
                <w:szCs w:val="20"/>
                <w:lang w:val="ka-GE"/>
              </w:rPr>
            </w:pPr>
          </w:p>
          <w:p w:rsidR="004C3CEC" w:rsidRDefault="004C3CEC" w:rsidP="00997D7F">
            <w:pPr>
              <w:pStyle w:val="BodyText"/>
              <w:spacing w:line="244" w:lineRule="auto"/>
              <w:ind w:right="108"/>
              <w:jc w:val="both"/>
              <w:rPr>
                <w:sz w:val="20"/>
                <w:szCs w:val="20"/>
                <w:lang w:val="ka-GE"/>
              </w:rPr>
            </w:pPr>
          </w:p>
          <w:p w:rsidR="004C3CEC" w:rsidRDefault="004C3CEC" w:rsidP="00997D7F">
            <w:pPr>
              <w:pStyle w:val="BodyText"/>
              <w:spacing w:line="244" w:lineRule="auto"/>
              <w:ind w:right="108"/>
              <w:jc w:val="both"/>
              <w:rPr>
                <w:sz w:val="20"/>
                <w:szCs w:val="20"/>
                <w:lang w:val="ka-GE"/>
              </w:rPr>
            </w:pPr>
          </w:p>
          <w:p w:rsidR="004C3CEC" w:rsidRDefault="004C3CEC" w:rsidP="00997D7F">
            <w:pPr>
              <w:pStyle w:val="BodyText"/>
              <w:spacing w:line="244" w:lineRule="auto"/>
              <w:ind w:right="108"/>
              <w:jc w:val="both"/>
              <w:rPr>
                <w:sz w:val="20"/>
                <w:szCs w:val="20"/>
                <w:lang w:val="ka-GE"/>
              </w:rPr>
            </w:pPr>
          </w:p>
          <w:p w:rsidR="004C3CEC" w:rsidRDefault="004C3CEC" w:rsidP="00997D7F">
            <w:pPr>
              <w:pStyle w:val="BodyText"/>
              <w:spacing w:line="244" w:lineRule="auto"/>
              <w:ind w:right="108"/>
              <w:jc w:val="both"/>
              <w:rPr>
                <w:sz w:val="20"/>
                <w:szCs w:val="20"/>
                <w:lang w:val="ka-GE"/>
              </w:rPr>
            </w:pPr>
          </w:p>
          <w:p w:rsidR="004C3CEC" w:rsidRDefault="004C3CEC" w:rsidP="00997D7F">
            <w:pPr>
              <w:pStyle w:val="BodyText"/>
              <w:spacing w:line="244" w:lineRule="auto"/>
              <w:ind w:right="108"/>
              <w:jc w:val="both"/>
              <w:rPr>
                <w:sz w:val="20"/>
                <w:szCs w:val="20"/>
                <w:lang w:val="ka-GE"/>
              </w:rPr>
            </w:pPr>
          </w:p>
          <w:p w:rsidR="004C3CEC" w:rsidRDefault="004C3CEC" w:rsidP="00997D7F">
            <w:pPr>
              <w:pStyle w:val="BodyText"/>
              <w:spacing w:line="244" w:lineRule="auto"/>
              <w:ind w:right="108"/>
              <w:jc w:val="both"/>
              <w:rPr>
                <w:sz w:val="20"/>
                <w:szCs w:val="20"/>
                <w:lang w:val="ka-GE"/>
              </w:rPr>
            </w:pPr>
          </w:p>
          <w:p w:rsidR="004C3CEC" w:rsidRDefault="004C3CEC" w:rsidP="00997D7F">
            <w:pPr>
              <w:pStyle w:val="BodyText"/>
              <w:spacing w:line="244" w:lineRule="auto"/>
              <w:ind w:right="108"/>
              <w:jc w:val="both"/>
              <w:rPr>
                <w:sz w:val="20"/>
                <w:szCs w:val="20"/>
                <w:lang w:val="ka-GE"/>
              </w:rPr>
            </w:pPr>
          </w:p>
          <w:p w:rsidR="004C3CEC" w:rsidRDefault="004C3CEC" w:rsidP="00997D7F">
            <w:pPr>
              <w:pStyle w:val="BodyText"/>
              <w:spacing w:line="244" w:lineRule="auto"/>
              <w:ind w:right="108"/>
              <w:jc w:val="both"/>
              <w:rPr>
                <w:sz w:val="20"/>
                <w:szCs w:val="20"/>
                <w:lang w:val="ka-GE"/>
              </w:rPr>
            </w:pPr>
          </w:p>
          <w:p w:rsidR="004C3CEC" w:rsidRDefault="004C3CEC" w:rsidP="00997D7F">
            <w:pPr>
              <w:pStyle w:val="BodyText"/>
              <w:spacing w:line="244" w:lineRule="auto"/>
              <w:ind w:right="108"/>
              <w:jc w:val="both"/>
              <w:rPr>
                <w:sz w:val="20"/>
                <w:szCs w:val="20"/>
                <w:lang w:val="ka-GE"/>
              </w:rPr>
            </w:pPr>
          </w:p>
          <w:p w:rsidR="004C3CEC" w:rsidRDefault="004C3CEC" w:rsidP="00997D7F">
            <w:pPr>
              <w:pStyle w:val="BodyText"/>
              <w:spacing w:line="244" w:lineRule="auto"/>
              <w:ind w:right="108"/>
              <w:jc w:val="both"/>
              <w:rPr>
                <w:sz w:val="20"/>
                <w:szCs w:val="20"/>
                <w:lang w:val="ka-GE"/>
              </w:rPr>
            </w:pPr>
          </w:p>
          <w:p w:rsidR="004C3CEC" w:rsidRDefault="004C3CEC" w:rsidP="00997D7F">
            <w:pPr>
              <w:pStyle w:val="BodyText"/>
              <w:spacing w:line="244" w:lineRule="auto"/>
              <w:ind w:right="108"/>
              <w:jc w:val="both"/>
              <w:rPr>
                <w:sz w:val="20"/>
                <w:szCs w:val="20"/>
                <w:lang w:val="ka-GE"/>
              </w:rPr>
            </w:pPr>
          </w:p>
          <w:p w:rsidR="004C3CEC" w:rsidRDefault="004C3CEC" w:rsidP="00997D7F">
            <w:pPr>
              <w:pStyle w:val="BodyText"/>
              <w:spacing w:line="244" w:lineRule="auto"/>
              <w:ind w:right="108"/>
              <w:jc w:val="both"/>
              <w:rPr>
                <w:sz w:val="20"/>
                <w:szCs w:val="20"/>
                <w:lang w:val="ka-GE"/>
              </w:rPr>
            </w:pPr>
          </w:p>
          <w:p w:rsidR="004C3CEC" w:rsidRDefault="004C3CEC" w:rsidP="00997D7F">
            <w:pPr>
              <w:pStyle w:val="BodyText"/>
              <w:spacing w:line="244" w:lineRule="auto"/>
              <w:ind w:right="108"/>
              <w:jc w:val="both"/>
              <w:rPr>
                <w:sz w:val="20"/>
                <w:szCs w:val="20"/>
                <w:lang w:val="ka-GE"/>
              </w:rPr>
            </w:pPr>
          </w:p>
          <w:p w:rsidR="004C3CEC" w:rsidRDefault="004C3CEC" w:rsidP="00997D7F">
            <w:pPr>
              <w:pStyle w:val="BodyText"/>
              <w:spacing w:line="244" w:lineRule="auto"/>
              <w:ind w:right="108"/>
              <w:jc w:val="both"/>
              <w:rPr>
                <w:sz w:val="20"/>
                <w:szCs w:val="20"/>
                <w:lang w:val="ka-GE"/>
              </w:rPr>
            </w:pPr>
          </w:p>
          <w:p w:rsidR="004C3CEC" w:rsidRDefault="004C3CEC" w:rsidP="00997D7F">
            <w:pPr>
              <w:pStyle w:val="BodyText"/>
              <w:spacing w:line="244" w:lineRule="auto"/>
              <w:ind w:right="108"/>
              <w:jc w:val="both"/>
              <w:rPr>
                <w:sz w:val="20"/>
                <w:szCs w:val="20"/>
                <w:lang w:val="ka-GE"/>
              </w:rPr>
            </w:pPr>
          </w:p>
          <w:p w:rsidR="004C3CEC" w:rsidRDefault="004C3CEC" w:rsidP="00997D7F">
            <w:pPr>
              <w:pStyle w:val="BodyText"/>
              <w:spacing w:line="244" w:lineRule="auto"/>
              <w:ind w:right="108"/>
              <w:jc w:val="both"/>
              <w:rPr>
                <w:sz w:val="20"/>
                <w:szCs w:val="20"/>
                <w:lang w:val="ka-GE"/>
              </w:rPr>
            </w:pPr>
          </w:p>
          <w:p w:rsidR="004C3CEC" w:rsidRDefault="004C3CEC" w:rsidP="00997D7F">
            <w:pPr>
              <w:pStyle w:val="BodyText"/>
              <w:spacing w:line="244" w:lineRule="auto"/>
              <w:ind w:right="108"/>
              <w:jc w:val="both"/>
              <w:rPr>
                <w:sz w:val="20"/>
                <w:szCs w:val="20"/>
                <w:lang w:val="ka-GE"/>
              </w:rPr>
            </w:pPr>
          </w:p>
          <w:p w:rsidR="004C3CEC" w:rsidRDefault="004C3CEC" w:rsidP="00997D7F">
            <w:pPr>
              <w:pStyle w:val="BodyText"/>
              <w:spacing w:line="244" w:lineRule="auto"/>
              <w:ind w:right="108"/>
              <w:jc w:val="both"/>
              <w:rPr>
                <w:sz w:val="20"/>
                <w:szCs w:val="20"/>
                <w:lang w:val="ka-GE"/>
              </w:rPr>
            </w:pPr>
          </w:p>
          <w:p w:rsidR="004C3CEC" w:rsidRDefault="004C3CEC" w:rsidP="00997D7F">
            <w:pPr>
              <w:pStyle w:val="BodyText"/>
              <w:spacing w:line="244" w:lineRule="auto"/>
              <w:ind w:right="108"/>
              <w:jc w:val="both"/>
              <w:rPr>
                <w:sz w:val="20"/>
                <w:szCs w:val="20"/>
                <w:lang w:val="ka-GE"/>
              </w:rPr>
            </w:pPr>
          </w:p>
          <w:p w:rsidR="004C3CEC" w:rsidRDefault="004C3CEC" w:rsidP="00997D7F">
            <w:pPr>
              <w:pStyle w:val="BodyText"/>
              <w:spacing w:line="244" w:lineRule="auto"/>
              <w:ind w:right="108"/>
              <w:jc w:val="both"/>
              <w:rPr>
                <w:sz w:val="20"/>
                <w:szCs w:val="20"/>
                <w:lang w:val="ka-GE"/>
              </w:rPr>
            </w:pPr>
          </w:p>
          <w:p w:rsidR="004C3CEC" w:rsidRDefault="004C3CEC" w:rsidP="00997D7F">
            <w:pPr>
              <w:pStyle w:val="BodyText"/>
              <w:spacing w:line="244" w:lineRule="auto"/>
              <w:ind w:right="108"/>
              <w:jc w:val="both"/>
              <w:rPr>
                <w:sz w:val="20"/>
                <w:szCs w:val="20"/>
                <w:lang w:val="ka-GE"/>
              </w:rPr>
            </w:pPr>
          </w:p>
          <w:p w:rsidR="004C3CEC" w:rsidRDefault="004C3CEC" w:rsidP="00997D7F">
            <w:pPr>
              <w:pStyle w:val="BodyText"/>
              <w:spacing w:line="244" w:lineRule="auto"/>
              <w:ind w:right="108"/>
              <w:jc w:val="both"/>
              <w:rPr>
                <w:sz w:val="20"/>
                <w:szCs w:val="20"/>
                <w:lang w:val="ka-GE"/>
              </w:rPr>
            </w:pPr>
          </w:p>
          <w:p w:rsidR="004C3CEC" w:rsidRDefault="004C3CEC" w:rsidP="00997D7F">
            <w:pPr>
              <w:pStyle w:val="BodyText"/>
              <w:spacing w:line="244" w:lineRule="auto"/>
              <w:ind w:right="108"/>
              <w:jc w:val="both"/>
              <w:rPr>
                <w:sz w:val="20"/>
                <w:szCs w:val="20"/>
                <w:lang w:val="ka-GE"/>
              </w:rPr>
            </w:pPr>
          </w:p>
          <w:p w:rsidR="004C3CEC" w:rsidRDefault="004C3CEC" w:rsidP="00997D7F">
            <w:pPr>
              <w:pStyle w:val="BodyText"/>
              <w:spacing w:line="244" w:lineRule="auto"/>
              <w:ind w:right="108"/>
              <w:jc w:val="both"/>
              <w:rPr>
                <w:sz w:val="20"/>
                <w:szCs w:val="20"/>
                <w:lang w:val="ka-GE"/>
              </w:rPr>
            </w:pPr>
          </w:p>
          <w:p w:rsidR="004C3CEC" w:rsidRDefault="004C3CEC" w:rsidP="00997D7F">
            <w:pPr>
              <w:pStyle w:val="BodyText"/>
              <w:spacing w:line="244" w:lineRule="auto"/>
              <w:ind w:right="108"/>
              <w:jc w:val="both"/>
              <w:rPr>
                <w:sz w:val="20"/>
                <w:szCs w:val="20"/>
                <w:lang w:val="ka-GE"/>
              </w:rPr>
            </w:pPr>
          </w:p>
          <w:p w:rsidR="004C3CEC" w:rsidRDefault="004C3CEC" w:rsidP="00997D7F">
            <w:pPr>
              <w:pStyle w:val="BodyText"/>
              <w:spacing w:line="244" w:lineRule="auto"/>
              <w:ind w:right="108"/>
              <w:jc w:val="both"/>
              <w:rPr>
                <w:sz w:val="20"/>
                <w:szCs w:val="20"/>
                <w:lang w:val="ka-GE"/>
              </w:rPr>
            </w:pPr>
          </w:p>
          <w:p w:rsidR="004C3CEC" w:rsidRDefault="004C3CEC" w:rsidP="00997D7F">
            <w:pPr>
              <w:pStyle w:val="BodyText"/>
              <w:spacing w:line="244" w:lineRule="auto"/>
              <w:ind w:right="108"/>
              <w:jc w:val="both"/>
              <w:rPr>
                <w:sz w:val="20"/>
                <w:szCs w:val="20"/>
                <w:lang w:val="ka-GE"/>
              </w:rPr>
            </w:pPr>
          </w:p>
          <w:p w:rsidR="004C3CEC" w:rsidRDefault="004C3CEC" w:rsidP="00997D7F">
            <w:pPr>
              <w:pStyle w:val="BodyText"/>
              <w:spacing w:line="244" w:lineRule="auto"/>
              <w:ind w:right="108"/>
              <w:jc w:val="both"/>
              <w:rPr>
                <w:sz w:val="20"/>
                <w:szCs w:val="20"/>
                <w:lang w:val="ka-GE"/>
              </w:rPr>
            </w:pPr>
          </w:p>
          <w:p w:rsidR="004C3CEC" w:rsidRDefault="004C3CEC" w:rsidP="00997D7F">
            <w:pPr>
              <w:pStyle w:val="BodyText"/>
              <w:spacing w:line="244" w:lineRule="auto"/>
              <w:ind w:right="108"/>
              <w:jc w:val="both"/>
              <w:rPr>
                <w:sz w:val="20"/>
                <w:szCs w:val="20"/>
                <w:lang w:val="ka-GE"/>
              </w:rPr>
            </w:pPr>
          </w:p>
          <w:p w:rsidR="004C3CEC" w:rsidRDefault="004C3CEC" w:rsidP="00997D7F">
            <w:pPr>
              <w:pStyle w:val="BodyText"/>
              <w:spacing w:line="244" w:lineRule="auto"/>
              <w:ind w:right="108"/>
              <w:jc w:val="both"/>
              <w:rPr>
                <w:sz w:val="20"/>
                <w:szCs w:val="20"/>
                <w:lang w:val="ka-GE"/>
              </w:rPr>
            </w:pPr>
          </w:p>
          <w:p w:rsidR="004C3CEC" w:rsidRDefault="004C3CEC" w:rsidP="00997D7F">
            <w:pPr>
              <w:pStyle w:val="BodyText"/>
              <w:spacing w:line="244" w:lineRule="auto"/>
              <w:ind w:right="108"/>
              <w:jc w:val="both"/>
              <w:rPr>
                <w:sz w:val="20"/>
                <w:szCs w:val="20"/>
                <w:lang w:val="ka-GE"/>
              </w:rPr>
            </w:pPr>
          </w:p>
          <w:p w:rsidR="004C3CEC" w:rsidRDefault="004C3CEC" w:rsidP="00997D7F">
            <w:pPr>
              <w:pStyle w:val="BodyText"/>
              <w:spacing w:line="244" w:lineRule="auto"/>
              <w:ind w:right="108"/>
              <w:jc w:val="both"/>
              <w:rPr>
                <w:sz w:val="20"/>
                <w:szCs w:val="20"/>
                <w:lang w:val="ka-GE"/>
              </w:rPr>
            </w:pPr>
          </w:p>
          <w:p w:rsidR="004C3CEC" w:rsidRDefault="004C3CEC" w:rsidP="00997D7F">
            <w:pPr>
              <w:pStyle w:val="BodyText"/>
              <w:spacing w:line="244" w:lineRule="auto"/>
              <w:ind w:right="108"/>
              <w:jc w:val="both"/>
              <w:rPr>
                <w:sz w:val="20"/>
                <w:szCs w:val="20"/>
                <w:lang w:val="ka-GE"/>
              </w:rPr>
            </w:pPr>
          </w:p>
          <w:p w:rsidR="004C3CEC" w:rsidRDefault="004C3CEC" w:rsidP="00997D7F">
            <w:pPr>
              <w:pStyle w:val="BodyText"/>
              <w:spacing w:line="244" w:lineRule="auto"/>
              <w:ind w:right="108"/>
              <w:jc w:val="both"/>
              <w:rPr>
                <w:sz w:val="20"/>
                <w:szCs w:val="20"/>
                <w:lang w:val="ka-GE"/>
              </w:rPr>
            </w:pPr>
          </w:p>
          <w:p w:rsidR="004C3CEC" w:rsidRDefault="004C3CEC" w:rsidP="00997D7F">
            <w:pPr>
              <w:pStyle w:val="BodyText"/>
              <w:spacing w:line="244" w:lineRule="auto"/>
              <w:ind w:right="108"/>
              <w:jc w:val="both"/>
              <w:rPr>
                <w:sz w:val="20"/>
                <w:szCs w:val="20"/>
                <w:lang w:val="ka-GE"/>
              </w:rPr>
            </w:pPr>
          </w:p>
          <w:p w:rsidR="004C3CEC" w:rsidRDefault="004C3CEC" w:rsidP="00997D7F">
            <w:pPr>
              <w:pStyle w:val="BodyText"/>
              <w:spacing w:line="244" w:lineRule="auto"/>
              <w:ind w:right="108"/>
              <w:jc w:val="both"/>
              <w:rPr>
                <w:sz w:val="20"/>
                <w:szCs w:val="20"/>
                <w:lang w:val="ka-GE"/>
              </w:rPr>
            </w:pPr>
          </w:p>
          <w:p w:rsidR="004C3CEC" w:rsidRDefault="004C3CEC" w:rsidP="00997D7F">
            <w:pPr>
              <w:pStyle w:val="BodyText"/>
              <w:spacing w:line="244" w:lineRule="auto"/>
              <w:ind w:right="108"/>
              <w:jc w:val="both"/>
              <w:rPr>
                <w:sz w:val="20"/>
                <w:szCs w:val="20"/>
                <w:lang w:val="ka-GE"/>
              </w:rPr>
            </w:pPr>
          </w:p>
          <w:p w:rsidR="004C3CEC" w:rsidRDefault="004C3CEC" w:rsidP="00997D7F">
            <w:pPr>
              <w:pStyle w:val="BodyText"/>
              <w:spacing w:line="244" w:lineRule="auto"/>
              <w:ind w:right="108"/>
              <w:jc w:val="both"/>
              <w:rPr>
                <w:sz w:val="20"/>
                <w:szCs w:val="20"/>
                <w:lang w:val="ka-GE"/>
              </w:rPr>
            </w:pPr>
          </w:p>
          <w:p w:rsidR="004C3CEC" w:rsidRDefault="004C3CEC" w:rsidP="00997D7F">
            <w:pPr>
              <w:pStyle w:val="BodyText"/>
              <w:spacing w:line="244" w:lineRule="auto"/>
              <w:ind w:right="108"/>
              <w:jc w:val="both"/>
              <w:rPr>
                <w:sz w:val="20"/>
                <w:szCs w:val="20"/>
                <w:lang w:val="ka-GE"/>
              </w:rPr>
            </w:pPr>
          </w:p>
          <w:p w:rsidR="004C3CEC" w:rsidRDefault="004C3CEC" w:rsidP="00997D7F">
            <w:pPr>
              <w:pStyle w:val="BodyText"/>
              <w:spacing w:line="244" w:lineRule="auto"/>
              <w:ind w:right="108"/>
              <w:jc w:val="both"/>
              <w:rPr>
                <w:sz w:val="20"/>
                <w:szCs w:val="20"/>
                <w:lang w:val="ka-GE"/>
              </w:rPr>
            </w:pPr>
          </w:p>
          <w:p w:rsidR="004C3CEC" w:rsidRDefault="004C3CEC" w:rsidP="00997D7F">
            <w:pPr>
              <w:pStyle w:val="BodyText"/>
              <w:spacing w:line="244" w:lineRule="auto"/>
              <w:ind w:right="108"/>
              <w:jc w:val="both"/>
              <w:rPr>
                <w:sz w:val="20"/>
                <w:szCs w:val="20"/>
                <w:lang w:val="ka-GE"/>
              </w:rPr>
            </w:pPr>
          </w:p>
          <w:p w:rsidR="004C3CEC" w:rsidRDefault="004C3CEC" w:rsidP="00997D7F">
            <w:pPr>
              <w:pStyle w:val="BodyText"/>
              <w:spacing w:line="244" w:lineRule="auto"/>
              <w:ind w:right="108"/>
              <w:jc w:val="both"/>
              <w:rPr>
                <w:sz w:val="20"/>
                <w:szCs w:val="20"/>
                <w:lang w:val="ka-GE"/>
              </w:rPr>
            </w:pPr>
          </w:p>
          <w:p w:rsidR="004C3CEC" w:rsidRDefault="004C3CEC" w:rsidP="00997D7F">
            <w:pPr>
              <w:pStyle w:val="BodyText"/>
              <w:spacing w:line="244" w:lineRule="auto"/>
              <w:ind w:right="108"/>
              <w:jc w:val="both"/>
              <w:rPr>
                <w:sz w:val="20"/>
                <w:szCs w:val="20"/>
                <w:lang w:val="ka-GE"/>
              </w:rPr>
            </w:pPr>
          </w:p>
          <w:p w:rsidR="004C3CEC" w:rsidRDefault="004C3CEC" w:rsidP="00997D7F">
            <w:pPr>
              <w:pStyle w:val="BodyText"/>
              <w:spacing w:line="244" w:lineRule="auto"/>
              <w:ind w:right="108"/>
              <w:jc w:val="both"/>
              <w:rPr>
                <w:sz w:val="20"/>
                <w:szCs w:val="20"/>
                <w:lang w:val="ka-GE"/>
              </w:rPr>
            </w:pPr>
          </w:p>
          <w:p w:rsidR="004C3CEC" w:rsidRDefault="004C3CEC" w:rsidP="00997D7F">
            <w:pPr>
              <w:pStyle w:val="BodyText"/>
              <w:spacing w:line="244" w:lineRule="auto"/>
              <w:ind w:right="108"/>
              <w:jc w:val="both"/>
              <w:rPr>
                <w:sz w:val="20"/>
                <w:szCs w:val="20"/>
                <w:lang w:val="ka-GE"/>
              </w:rPr>
            </w:pPr>
          </w:p>
          <w:p w:rsidR="00235522" w:rsidRPr="003975CC" w:rsidRDefault="00997D7F" w:rsidP="00997D7F">
            <w:pPr>
              <w:pStyle w:val="BodyText"/>
              <w:spacing w:line="244" w:lineRule="auto"/>
              <w:ind w:right="108"/>
              <w:jc w:val="both"/>
              <w:rPr>
                <w:sz w:val="20"/>
                <w:szCs w:val="20"/>
                <w:lang w:val="ka-GE"/>
              </w:rPr>
            </w:pPr>
            <w:r w:rsidRPr="003975CC">
              <w:rPr>
                <w:sz w:val="20"/>
                <w:szCs w:val="20"/>
                <w:lang w:val="ka-GE"/>
              </w:rPr>
              <w:t xml:space="preserve">ამ კანონის მიზნებისთვის, დისკრიმინაცია ნიშნავს განზრახ ან გაუფრთხილებლობით, პირის განსხვავებას, გამორიცხვას ან უპირატესობის მინიჭებას  რასის, კანის ფერის, ენის, ეთნიკური და სოციალური კუთვნილების, ეროვნების, წარმოშობის, ქონებრივი ან წოდებრივი მდგომარეობის, შრომითი ხელშეკრულების სტატუსის, საცხოვრებელი ადგილის, ასაკის, სქესის, სექსუალური ორიენტაციის, შეზღუდული შესაძლებლობის, ჯანმრთელობის მდგომარეობის, რელიგიური, საზოგადოებრივი, პოლიტიკური ან სხვა გაერთიანებისადმი, მათ შორის, პროფესიული კავშირისადმი, კუთვნილების, ოჯახური მდგომარეობის, დედობის, ასევე ორსულობის, პოლიტიკური ან სხვა </w:t>
            </w:r>
            <w:r w:rsidRPr="003975CC">
              <w:rPr>
                <w:sz w:val="20"/>
                <w:szCs w:val="20"/>
                <w:lang w:val="ka-GE"/>
              </w:rPr>
              <w:lastRenderedPageBreak/>
              <w:t>შეხედულების გამო</w:t>
            </w:r>
            <w:r w:rsidRPr="003975CC">
              <w:rPr>
                <w:sz w:val="20"/>
                <w:szCs w:val="20"/>
              </w:rPr>
              <w:t xml:space="preserve">, </w:t>
            </w:r>
            <w:r w:rsidRPr="003975CC">
              <w:rPr>
                <w:sz w:val="20"/>
                <w:szCs w:val="20"/>
                <w:lang w:val="ka-GE"/>
              </w:rPr>
              <w:t>მათ შორის „დისკრიმინაციის ყველა ფორმის აღმოფხვრის შესახებ“ საქართველოს კანონით აკრძალული ნებისმიერი ნიშნით ან სხვა ნიშნით, რომელიც მიზნად ისახავს ან იწვევს დასაქმებასა და პროფესიულ საქმიანობაში თანაბარი შესაძლებლობის ან მოპყრობის უარყოფას ან ხელყოფას.</w:t>
            </w:r>
          </w:p>
          <w:p w:rsidR="001F3BF8" w:rsidRPr="003975CC" w:rsidRDefault="001F3BF8" w:rsidP="00254CA3">
            <w:pPr>
              <w:jc w:val="both"/>
              <w:rPr>
                <w:rFonts w:ascii="Sylfaen" w:hAnsi="Sylfaen"/>
                <w:sz w:val="20"/>
                <w:szCs w:val="20"/>
                <w:lang w:val="ka-GE"/>
              </w:rPr>
            </w:pPr>
          </w:p>
          <w:p w:rsidR="001F3BF8" w:rsidRPr="003975CC" w:rsidRDefault="001F3BF8" w:rsidP="001F3BF8">
            <w:pPr>
              <w:pStyle w:val="BodyText"/>
              <w:spacing w:line="244" w:lineRule="auto"/>
              <w:ind w:right="108"/>
              <w:jc w:val="both"/>
              <w:rPr>
                <w:sz w:val="20"/>
                <w:szCs w:val="20"/>
                <w:lang w:val="ka-GE"/>
              </w:rPr>
            </w:pPr>
            <w:r w:rsidRPr="003975CC">
              <w:rPr>
                <w:sz w:val="20"/>
                <w:szCs w:val="20"/>
                <w:lang w:val="ka-GE"/>
              </w:rPr>
              <w:t>არასრულ სამუშაო განაკვეთზე დასაქმებული პირი არის დასაქმებული, რომლის ნორმირებული სამუშაო დროის ხანგრძლივობა, გათვლილი კვირის ან საშუალოდ ერთ წლამდე ხანგრძლივობის შრომითი ურთიერთობის პერიოდში, ნაკლებია ანალოგიურ პირობებში სრულ განაკვეთზე დასაქმებული პირის ნორმირებულ სამუშაო დროზე.</w:t>
            </w:r>
          </w:p>
          <w:p w:rsidR="001F3BF8" w:rsidRPr="003975CC" w:rsidRDefault="001F3BF8" w:rsidP="001F3BF8">
            <w:pPr>
              <w:pStyle w:val="BodyText"/>
              <w:spacing w:line="244" w:lineRule="auto"/>
              <w:ind w:right="108"/>
              <w:jc w:val="both"/>
              <w:rPr>
                <w:sz w:val="20"/>
                <w:szCs w:val="20"/>
                <w:lang w:val="ka-GE"/>
              </w:rPr>
            </w:pPr>
          </w:p>
          <w:p w:rsidR="001F3BF8" w:rsidRPr="003975CC" w:rsidRDefault="00997D7F" w:rsidP="001F3BF8">
            <w:pPr>
              <w:pStyle w:val="BodyText"/>
              <w:spacing w:line="244" w:lineRule="auto"/>
              <w:ind w:right="108"/>
              <w:jc w:val="both"/>
              <w:rPr>
                <w:sz w:val="20"/>
                <w:szCs w:val="20"/>
                <w:lang w:val="ka-GE"/>
              </w:rPr>
            </w:pPr>
            <w:r w:rsidRPr="003975CC">
              <w:rPr>
                <w:sz w:val="20"/>
                <w:szCs w:val="20"/>
                <w:lang w:val="ka-GE"/>
              </w:rPr>
              <w:t xml:space="preserve">შენიშვნა: ამ მუხლის მიზნებისათვის სრულ განაკვეთზე დასაქმებული პირი არის დასაქმებული, რომელიც იმავე ტიპის შრომითი ხელშეკრულების ფარგლებში იგივე დამსაქმებლისთვის  ასრულებს იგივე ან მსგავს სამუშაოს ან </w:t>
            </w:r>
            <w:r w:rsidRPr="003975CC">
              <w:rPr>
                <w:sz w:val="20"/>
                <w:szCs w:val="20"/>
                <w:lang w:val="ka-GE"/>
              </w:rPr>
              <w:lastRenderedPageBreak/>
              <w:t>საქმიანობას და დასაქმებულია იგივე მიმართულებით, იმავე დეპარტამენტში ან სამსახრუში. იგივე მიმართულებით, იმავე დეპარტამენტში ან სამსახურში ანალოგიურ პირობებში სრულ განაკვეთზე დასაქმებული პირის არარსებობის შემთხვევაში, გასათვალისწინებელია იმავე დამსაქმებელთან ანალოგიურ პირობებში სრულ განაკვეთზე დასაქმებული პირი. ასეთის არარსებობის შემთხვევაში, გასათვალისწინებელია საქმიანობის იმავე სფეროში სრულ განაკვეთზე დასაქმებული პირი.</w:t>
            </w:r>
          </w:p>
          <w:p w:rsidR="001F3BF8" w:rsidRPr="003975CC" w:rsidRDefault="001F3BF8" w:rsidP="001F3BF8">
            <w:pPr>
              <w:pStyle w:val="BodyText"/>
              <w:spacing w:line="244" w:lineRule="auto"/>
              <w:ind w:right="108"/>
              <w:jc w:val="both"/>
              <w:rPr>
                <w:sz w:val="20"/>
                <w:szCs w:val="20"/>
                <w:lang w:val="ka-GE"/>
              </w:rPr>
            </w:pPr>
          </w:p>
          <w:p w:rsidR="001F3BF8" w:rsidRPr="003975CC" w:rsidRDefault="00997D7F" w:rsidP="001F3BF8">
            <w:pPr>
              <w:pStyle w:val="BodyText"/>
              <w:spacing w:line="244" w:lineRule="auto"/>
              <w:ind w:right="108"/>
              <w:jc w:val="both"/>
              <w:rPr>
                <w:sz w:val="20"/>
                <w:szCs w:val="20"/>
                <w:lang w:val="ka-GE"/>
              </w:rPr>
            </w:pPr>
            <w:r w:rsidRPr="003975CC">
              <w:rPr>
                <w:sz w:val="20"/>
                <w:szCs w:val="20"/>
                <w:lang w:val="ka-GE"/>
              </w:rPr>
              <w:t>აკრძალულია შრომით პირობებთან დაკავშირებით არარსრულ სამუშაო განაკვეთზე დასაქმებული პირის განსხვავებული მოპყრობა ანალოგიურ პირობებში სრულ განაკვეთზე დასაქმებულ პირთან შედარებით, მხოლოდ იმის გამო, რომ ეს პირი დასაქმებულია არასრულ სამუშაო განაკვეთზე, გარდა იმ შემთხვევისა როდესაც განსხვავებული მოპყრობა გამართლებულია ობიექტური საფუძვლით.</w:t>
            </w:r>
            <w:r w:rsidR="001F3BF8" w:rsidRPr="003975CC">
              <w:rPr>
                <w:sz w:val="20"/>
                <w:szCs w:val="20"/>
                <w:lang w:val="ka-GE"/>
              </w:rPr>
              <w:t xml:space="preserve"> </w:t>
            </w:r>
          </w:p>
          <w:p w:rsidR="001F3BF8" w:rsidRPr="003975CC" w:rsidRDefault="001F3BF8" w:rsidP="00254CA3">
            <w:pPr>
              <w:jc w:val="both"/>
              <w:rPr>
                <w:sz w:val="20"/>
                <w:szCs w:val="20"/>
              </w:rPr>
            </w:pPr>
          </w:p>
          <w:p w:rsidR="001F3BF8" w:rsidRPr="003975CC" w:rsidRDefault="001F3BF8" w:rsidP="00254CA3">
            <w:pPr>
              <w:jc w:val="both"/>
              <w:rPr>
                <w:sz w:val="20"/>
                <w:szCs w:val="20"/>
              </w:rPr>
            </w:pPr>
          </w:p>
          <w:p w:rsidR="001F3BF8" w:rsidRPr="003975CC" w:rsidRDefault="001F3BF8" w:rsidP="00997D7F">
            <w:pPr>
              <w:pStyle w:val="BodyText"/>
              <w:spacing w:line="244" w:lineRule="auto"/>
              <w:ind w:right="108"/>
              <w:jc w:val="both"/>
              <w:rPr>
                <w:rFonts w:cs="Sylfaen"/>
                <w:sz w:val="20"/>
                <w:szCs w:val="20"/>
                <w:lang w:val="ka-GE"/>
              </w:rPr>
            </w:pPr>
            <w:r w:rsidRPr="003975CC">
              <w:rPr>
                <w:rFonts w:cs="Sylfaen"/>
                <w:sz w:val="20"/>
                <w:szCs w:val="20"/>
              </w:rPr>
              <w:t>ამ</w:t>
            </w:r>
            <w:r w:rsidRPr="003975CC">
              <w:rPr>
                <w:sz w:val="20"/>
                <w:szCs w:val="20"/>
              </w:rPr>
              <w:t xml:space="preserve"> </w:t>
            </w:r>
            <w:r w:rsidRPr="003975CC">
              <w:rPr>
                <w:rFonts w:cs="Sylfaen"/>
                <w:sz w:val="20"/>
                <w:szCs w:val="20"/>
              </w:rPr>
              <w:t>კანონის</w:t>
            </w:r>
            <w:r w:rsidRPr="003975CC">
              <w:rPr>
                <w:sz w:val="20"/>
                <w:szCs w:val="20"/>
              </w:rPr>
              <w:t xml:space="preserve"> </w:t>
            </w:r>
            <w:r w:rsidRPr="003975CC">
              <w:rPr>
                <w:rFonts w:cs="Sylfaen"/>
                <w:sz w:val="20"/>
                <w:szCs w:val="20"/>
              </w:rPr>
              <w:t>მიზანია</w:t>
            </w:r>
            <w:r w:rsidRPr="003975CC">
              <w:rPr>
                <w:sz w:val="20"/>
                <w:szCs w:val="20"/>
              </w:rPr>
              <w:t xml:space="preserve"> </w:t>
            </w:r>
            <w:r w:rsidRPr="003975CC">
              <w:rPr>
                <w:rFonts w:cs="Sylfaen"/>
                <w:sz w:val="20"/>
                <w:szCs w:val="20"/>
              </w:rPr>
              <w:lastRenderedPageBreak/>
              <w:t>დისკრიმინაციის</w:t>
            </w:r>
            <w:r w:rsidRPr="003975CC">
              <w:rPr>
                <w:sz w:val="20"/>
                <w:szCs w:val="20"/>
              </w:rPr>
              <w:t xml:space="preserve"> </w:t>
            </w:r>
            <w:r w:rsidRPr="003975CC">
              <w:rPr>
                <w:rFonts w:cs="Sylfaen"/>
                <w:sz w:val="20"/>
                <w:szCs w:val="20"/>
              </w:rPr>
              <w:t>ყველა</w:t>
            </w:r>
            <w:r w:rsidRPr="003975CC">
              <w:rPr>
                <w:sz w:val="20"/>
                <w:szCs w:val="20"/>
              </w:rPr>
              <w:t xml:space="preserve"> </w:t>
            </w:r>
            <w:r w:rsidRPr="003975CC">
              <w:rPr>
                <w:rFonts w:cs="Sylfaen"/>
                <w:sz w:val="20"/>
                <w:szCs w:val="20"/>
              </w:rPr>
              <w:t>ფორმის</w:t>
            </w:r>
            <w:r w:rsidRPr="003975CC">
              <w:rPr>
                <w:sz w:val="20"/>
                <w:szCs w:val="20"/>
              </w:rPr>
              <w:t xml:space="preserve"> </w:t>
            </w:r>
            <w:r w:rsidRPr="003975CC">
              <w:rPr>
                <w:rFonts w:cs="Sylfaen"/>
                <w:sz w:val="20"/>
                <w:szCs w:val="20"/>
              </w:rPr>
              <w:t>აღმოფხვრა</w:t>
            </w:r>
            <w:r w:rsidRPr="003975CC">
              <w:rPr>
                <w:sz w:val="20"/>
                <w:szCs w:val="20"/>
              </w:rPr>
              <w:t xml:space="preserve"> </w:t>
            </w:r>
            <w:r w:rsidRPr="003975CC">
              <w:rPr>
                <w:rFonts w:cs="Sylfaen"/>
                <w:sz w:val="20"/>
                <w:szCs w:val="20"/>
              </w:rPr>
              <w:t>და</w:t>
            </w:r>
            <w:r w:rsidRPr="003975CC">
              <w:rPr>
                <w:sz w:val="20"/>
                <w:szCs w:val="20"/>
              </w:rPr>
              <w:t xml:space="preserve"> </w:t>
            </w:r>
            <w:r w:rsidRPr="003975CC">
              <w:rPr>
                <w:rFonts w:cs="Sylfaen"/>
                <w:sz w:val="20"/>
                <w:szCs w:val="20"/>
              </w:rPr>
              <w:t>ნებისმიერი</w:t>
            </w:r>
            <w:r w:rsidRPr="003975CC">
              <w:rPr>
                <w:sz w:val="20"/>
                <w:szCs w:val="20"/>
              </w:rPr>
              <w:t xml:space="preserve"> </w:t>
            </w:r>
            <w:r w:rsidRPr="003975CC">
              <w:rPr>
                <w:rFonts w:cs="Sylfaen"/>
                <w:sz w:val="20"/>
                <w:szCs w:val="20"/>
              </w:rPr>
              <w:t>ფიზიკური</w:t>
            </w:r>
            <w:r w:rsidRPr="003975CC">
              <w:rPr>
                <w:sz w:val="20"/>
                <w:szCs w:val="20"/>
              </w:rPr>
              <w:t xml:space="preserve"> </w:t>
            </w:r>
            <w:r w:rsidRPr="003975CC">
              <w:rPr>
                <w:rFonts w:cs="Sylfaen"/>
                <w:sz w:val="20"/>
                <w:szCs w:val="20"/>
              </w:rPr>
              <w:t>და</w:t>
            </w:r>
            <w:r w:rsidRPr="003975CC">
              <w:rPr>
                <w:sz w:val="20"/>
                <w:szCs w:val="20"/>
              </w:rPr>
              <w:t xml:space="preserve"> </w:t>
            </w:r>
            <w:r w:rsidRPr="003975CC">
              <w:rPr>
                <w:rFonts w:cs="Sylfaen"/>
                <w:sz w:val="20"/>
                <w:szCs w:val="20"/>
              </w:rPr>
              <w:t>იურიდიული</w:t>
            </w:r>
            <w:r w:rsidRPr="003975CC">
              <w:rPr>
                <w:sz w:val="20"/>
                <w:szCs w:val="20"/>
              </w:rPr>
              <w:t xml:space="preserve"> </w:t>
            </w:r>
            <w:r w:rsidRPr="003975CC">
              <w:rPr>
                <w:rFonts w:cs="Sylfaen"/>
                <w:sz w:val="20"/>
                <w:szCs w:val="20"/>
              </w:rPr>
              <w:t>პირისათვის</w:t>
            </w:r>
            <w:r w:rsidRPr="003975CC">
              <w:rPr>
                <w:sz w:val="20"/>
                <w:szCs w:val="20"/>
              </w:rPr>
              <w:t xml:space="preserve"> </w:t>
            </w:r>
            <w:r w:rsidRPr="003975CC">
              <w:rPr>
                <w:rFonts w:cs="Sylfaen"/>
                <w:sz w:val="20"/>
                <w:szCs w:val="20"/>
              </w:rPr>
              <w:t>საქართველოს</w:t>
            </w:r>
            <w:r w:rsidRPr="003975CC">
              <w:rPr>
                <w:sz w:val="20"/>
                <w:szCs w:val="20"/>
              </w:rPr>
              <w:t xml:space="preserve"> </w:t>
            </w:r>
            <w:r w:rsidRPr="003975CC">
              <w:rPr>
                <w:rFonts w:cs="Sylfaen"/>
                <w:sz w:val="20"/>
                <w:szCs w:val="20"/>
              </w:rPr>
              <w:t>კანონმდებლობით</w:t>
            </w:r>
            <w:r w:rsidRPr="003975CC">
              <w:rPr>
                <w:sz w:val="20"/>
                <w:szCs w:val="20"/>
              </w:rPr>
              <w:t xml:space="preserve"> </w:t>
            </w:r>
            <w:r w:rsidRPr="003975CC">
              <w:rPr>
                <w:rFonts w:cs="Sylfaen"/>
                <w:sz w:val="20"/>
                <w:szCs w:val="20"/>
              </w:rPr>
              <w:t>დადგენილი</w:t>
            </w:r>
            <w:r w:rsidRPr="003975CC">
              <w:rPr>
                <w:sz w:val="20"/>
                <w:szCs w:val="20"/>
              </w:rPr>
              <w:t xml:space="preserve"> </w:t>
            </w:r>
            <w:r w:rsidRPr="003975CC">
              <w:rPr>
                <w:rFonts w:cs="Sylfaen"/>
                <w:sz w:val="20"/>
                <w:szCs w:val="20"/>
              </w:rPr>
              <w:t>უფლებებით</w:t>
            </w:r>
            <w:r w:rsidRPr="003975CC">
              <w:rPr>
                <w:sz w:val="20"/>
                <w:szCs w:val="20"/>
              </w:rPr>
              <w:t xml:space="preserve"> </w:t>
            </w:r>
            <w:r w:rsidRPr="003975CC">
              <w:rPr>
                <w:rFonts w:cs="Sylfaen"/>
                <w:sz w:val="20"/>
                <w:szCs w:val="20"/>
              </w:rPr>
              <w:t>თანასწორად</w:t>
            </w:r>
            <w:r w:rsidRPr="003975CC">
              <w:rPr>
                <w:sz w:val="20"/>
                <w:szCs w:val="20"/>
              </w:rPr>
              <w:t xml:space="preserve"> </w:t>
            </w:r>
            <w:r w:rsidRPr="003975CC">
              <w:rPr>
                <w:rFonts w:cs="Sylfaen"/>
                <w:sz w:val="20"/>
                <w:szCs w:val="20"/>
              </w:rPr>
              <w:t>სარგებლობის</w:t>
            </w:r>
            <w:r w:rsidRPr="003975CC">
              <w:rPr>
                <w:sz w:val="20"/>
                <w:szCs w:val="20"/>
              </w:rPr>
              <w:t xml:space="preserve"> </w:t>
            </w:r>
            <w:r w:rsidRPr="003975CC">
              <w:rPr>
                <w:rFonts w:cs="Sylfaen"/>
                <w:sz w:val="20"/>
                <w:szCs w:val="20"/>
              </w:rPr>
              <w:t>უზრუნველყოფა</w:t>
            </w:r>
            <w:r w:rsidRPr="003975CC">
              <w:rPr>
                <w:sz w:val="20"/>
                <w:szCs w:val="20"/>
              </w:rPr>
              <w:t xml:space="preserve">, </w:t>
            </w:r>
            <w:r w:rsidRPr="003975CC">
              <w:rPr>
                <w:rFonts w:cs="Sylfaen"/>
                <w:sz w:val="20"/>
                <w:szCs w:val="20"/>
              </w:rPr>
              <w:t>რასის</w:t>
            </w:r>
            <w:r w:rsidRPr="003975CC">
              <w:rPr>
                <w:sz w:val="20"/>
                <w:szCs w:val="20"/>
              </w:rPr>
              <w:t xml:space="preserve">, </w:t>
            </w:r>
            <w:r w:rsidRPr="003975CC">
              <w:rPr>
                <w:rFonts w:cs="Sylfaen"/>
                <w:sz w:val="20"/>
                <w:szCs w:val="20"/>
              </w:rPr>
              <w:t>კანის</w:t>
            </w:r>
            <w:r w:rsidRPr="003975CC">
              <w:rPr>
                <w:sz w:val="20"/>
                <w:szCs w:val="20"/>
              </w:rPr>
              <w:t xml:space="preserve"> </w:t>
            </w:r>
            <w:r w:rsidRPr="003975CC">
              <w:rPr>
                <w:rFonts w:cs="Sylfaen"/>
                <w:sz w:val="20"/>
                <w:szCs w:val="20"/>
              </w:rPr>
              <w:t>ფერის</w:t>
            </w:r>
            <w:r w:rsidRPr="003975CC">
              <w:rPr>
                <w:sz w:val="20"/>
                <w:szCs w:val="20"/>
              </w:rPr>
              <w:t xml:space="preserve">, </w:t>
            </w:r>
            <w:r w:rsidRPr="003975CC">
              <w:rPr>
                <w:rFonts w:cs="Sylfaen"/>
                <w:sz w:val="20"/>
                <w:szCs w:val="20"/>
              </w:rPr>
              <w:t>ენის</w:t>
            </w:r>
            <w:r w:rsidRPr="003975CC">
              <w:rPr>
                <w:sz w:val="20"/>
                <w:szCs w:val="20"/>
              </w:rPr>
              <w:t xml:space="preserve">, </w:t>
            </w:r>
            <w:r w:rsidRPr="003975CC">
              <w:rPr>
                <w:rFonts w:cs="Sylfaen"/>
                <w:sz w:val="20"/>
                <w:szCs w:val="20"/>
              </w:rPr>
              <w:t>სქესის</w:t>
            </w:r>
            <w:r w:rsidRPr="003975CC">
              <w:rPr>
                <w:sz w:val="20"/>
                <w:szCs w:val="20"/>
              </w:rPr>
              <w:t xml:space="preserve">, </w:t>
            </w:r>
            <w:r w:rsidRPr="003975CC">
              <w:rPr>
                <w:rFonts w:cs="Sylfaen"/>
                <w:sz w:val="20"/>
                <w:szCs w:val="20"/>
              </w:rPr>
              <w:t>ასაკის</w:t>
            </w:r>
            <w:r w:rsidRPr="003975CC">
              <w:rPr>
                <w:sz w:val="20"/>
                <w:szCs w:val="20"/>
              </w:rPr>
              <w:t xml:space="preserve">, </w:t>
            </w:r>
            <w:r w:rsidRPr="003975CC">
              <w:rPr>
                <w:rFonts w:cs="Sylfaen"/>
                <w:sz w:val="20"/>
                <w:szCs w:val="20"/>
              </w:rPr>
              <w:t>მოქალაქეობის</w:t>
            </w:r>
            <w:r w:rsidRPr="003975CC">
              <w:rPr>
                <w:sz w:val="20"/>
                <w:szCs w:val="20"/>
              </w:rPr>
              <w:t xml:space="preserve">, </w:t>
            </w:r>
            <w:r w:rsidRPr="003975CC">
              <w:rPr>
                <w:rFonts w:cs="Sylfaen"/>
                <w:sz w:val="20"/>
                <w:szCs w:val="20"/>
              </w:rPr>
              <w:t>წარმოშობის</w:t>
            </w:r>
            <w:r w:rsidRPr="003975CC">
              <w:rPr>
                <w:sz w:val="20"/>
                <w:szCs w:val="20"/>
              </w:rPr>
              <w:t xml:space="preserve">, </w:t>
            </w:r>
            <w:r w:rsidRPr="003975CC">
              <w:rPr>
                <w:rFonts w:cs="Sylfaen"/>
                <w:sz w:val="20"/>
                <w:szCs w:val="20"/>
              </w:rPr>
              <w:t>დაბადების</w:t>
            </w:r>
            <w:r w:rsidRPr="003975CC">
              <w:rPr>
                <w:sz w:val="20"/>
                <w:szCs w:val="20"/>
              </w:rPr>
              <w:t xml:space="preserve"> </w:t>
            </w:r>
            <w:r w:rsidRPr="003975CC">
              <w:rPr>
                <w:rFonts w:cs="Sylfaen"/>
                <w:sz w:val="20"/>
                <w:szCs w:val="20"/>
              </w:rPr>
              <w:t>ადგილის</w:t>
            </w:r>
            <w:r w:rsidRPr="003975CC">
              <w:rPr>
                <w:sz w:val="20"/>
                <w:szCs w:val="20"/>
              </w:rPr>
              <w:t xml:space="preserve">, </w:t>
            </w:r>
            <w:r w:rsidRPr="003975CC">
              <w:rPr>
                <w:rFonts w:cs="Sylfaen"/>
                <w:sz w:val="20"/>
                <w:szCs w:val="20"/>
              </w:rPr>
              <w:t>საცხოვრებელი</w:t>
            </w:r>
            <w:r w:rsidRPr="003975CC">
              <w:rPr>
                <w:sz w:val="20"/>
                <w:szCs w:val="20"/>
              </w:rPr>
              <w:t xml:space="preserve"> </w:t>
            </w:r>
            <w:r w:rsidRPr="003975CC">
              <w:rPr>
                <w:rFonts w:cs="Sylfaen"/>
                <w:sz w:val="20"/>
                <w:szCs w:val="20"/>
              </w:rPr>
              <w:t>ადგილის</w:t>
            </w:r>
            <w:r w:rsidRPr="003975CC">
              <w:rPr>
                <w:sz w:val="20"/>
                <w:szCs w:val="20"/>
              </w:rPr>
              <w:t xml:space="preserve">, </w:t>
            </w:r>
            <w:r w:rsidRPr="003975CC">
              <w:rPr>
                <w:rFonts w:cs="Sylfaen"/>
                <w:sz w:val="20"/>
                <w:szCs w:val="20"/>
              </w:rPr>
              <w:t>ქონებრივი</w:t>
            </w:r>
            <w:r w:rsidRPr="003975CC">
              <w:rPr>
                <w:sz w:val="20"/>
                <w:szCs w:val="20"/>
              </w:rPr>
              <w:t xml:space="preserve"> </w:t>
            </w:r>
            <w:r w:rsidRPr="003975CC">
              <w:rPr>
                <w:rFonts w:cs="Sylfaen"/>
                <w:sz w:val="20"/>
                <w:szCs w:val="20"/>
              </w:rPr>
              <w:t>ან</w:t>
            </w:r>
            <w:r w:rsidRPr="003975CC">
              <w:rPr>
                <w:sz w:val="20"/>
                <w:szCs w:val="20"/>
              </w:rPr>
              <w:t xml:space="preserve"> </w:t>
            </w:r>
            <w:r w:rsidRPr="003975CC">
              <w:rPr>
                <w:rFonts w:cs="Sylfaen"/>
                <w:sz w:val="20"/>
                <w:szCs w:val="20"/>
              </w:rPr>
              <w:t>წოდებრივი</w:t>
            </w:r>
            <w:r w:rsidRPr="003975CC">
              <w:rPr>
                <w:sz w:val="20"/>
                <w:szCs w:val="20"/>
              </w:rPr>
              <w:t xml:space="preserve"> </w:t>
            </w:r>
            <w:r w:rsidRPr="003975CC">
              <w:rPr>
                <w:rFonts w:cs="Sylfaen"/>
                <w:sz w:val="20"/>
                <w:szCs w:val="20"/>
              </w:rPr>
              <w:t>მდგომარეობის</w:t>
            </w:r>
            <w:r w:rsidRPr="003975CC">
              <w:rPr>
                <w:sz w:val="20"/>
                <w:szCs w:val="20"/>
              </w:rPr>
              <w:t xml:space="preserve">, </w:t>
            </w:r>
            <w:r w:rsidRPr="003975CC">
              <w:rPr>
                <w:rFonts w:cs="Sylfaen"/>
                <w:sz w:val="20"/>
                <w:szCs w:val="20"/>
              </w:rPr>
              <w:t>რელიგიის</w:t>
            </w:r>
            <w:r w:rsidRPr="003975CC">
              <w:rPr>
                <w:sz w:val="20"/>
                <w:szCs w:val="20"/>
              </w:rPr>
              <w:t xml:space="preserve"> </w:t>
            </w:r>
            <w:r w:rsidRPr="003975CC">
              <w:rPr>
                <w:rFonts w:cs="Sylfaen"/>
                <w:sz w:val="20"/>
                <w:szCs w:val="20"/>
              </w:rPr>
              <w:t>ან</w:t>
            </w:r>
            <w:r w:rsidRPr="003975CC">
              <w:rPr>
                <w:sz w:val="20"/>
                <w:szCs w:val="20"/>
              </w:rPr>
              <w:t xml:space="preserve"> </w:t>
            </w:r>
            <w:r w:rsidRPr="003975CC">
              <w:rPr>
                <w:rFonts w:cs="Sylfaen"/>
                <w:sz w:val="20"/>
                <w:szCs w:val="20"/>
              </w:rPr>
              <w:t>რწმენის</w:t>
            </w:r>
            <w:r w:rsidRPr="003975CC">
              <w:rPr>
                <w:sz w:val="20"/>
                <w:szCs w:val="20"/>
              </w:rPr>
              <w:t xml:space="preserve">, </w:t>
            </w:r>
            <w:r w:rsidRPr="003975CC">
              <w:rPr>
                <w:rFonts w:cs="Sylfaen"/>
                <w:sz w:val="20"/>
                <w:szCs w:val="20"/>
              </w:rPr>
              <w:t>ეროვნული</w:t>
            </w:r>
            <w:r w:rsidRPr="003975CC">
              <w:rPr>
                <w:sz w:val="20"/>
                <w:szCs w:val="20"/>
              </w:rPr>
              <w:t xml:space="preserve">, </w:t>
            </w:r>
            <w:r w:rsidRPr="003975CC">
              <w:rPr>
                <w:rFonts w:cs="Sylfaen"/>
                <w:sz w:val="20"/>
                <w:szCs w:val="20"/>
              </w:rPr>
              <w:t>ეთნიკური</w:t>
            </w:r>
            <w:r w:rsidRPr="003975CC">
              <w:rPr>
                <w:sz w:val="20"/>
                <w:szCs w:val="20"/>
              </w:rPr>
              <w:t xml:space="preserve"> </w:t>
            </w:r>
            <w:r w:rsidRPr="003975CC">
              <w:rPr>
                <w:rFonts w:cs="Sylfaen"/>
                <w:sz w:val="20"/>
                <w:szCs w:val="20"/>
              </w:rPr>
              <w:t>ან</w:t>
            </w:r>
            <w:r w:rsidRPr="003975CC">
              <w:rPr>
                <w:sz w:val="20"/>
                <w:szCs w:val="20"/>
              </w:rPr>
              <w:t xml:space="preserve"> </w:t>
            </w:r>
            <w:r w:rsidRPr="003975CC">
              <w:rPr>
                <w:rFonts w:cs="Sylfaen"/>
                <w:sz w:val="20"/>
                <w:szCs w:val="20"/>
              </w:rPr>
              <w:t>სოციალური</w:t>
            </w:r>
            <w:r w:rsidRPr="003975CC">
              <w:rPr>
                <w:sz w:val="20"/>
                <w:szCs w:val="20"/>
              </w:rPr>
              <w:t xml:space="preserve"> </w:t>
            </w:r>
            <w:r w:rsidRPr="003975CC">
              <w:rPr>
                <w:rFonts w:cs="Sylfaen"/>
                <w:sz w:val="20"/>
                <w:szCs w:val="20"/>
              </w:rPr>
              <w:t>კუთვნილების</w:t>
            </w:r>
            <w:r w:rsidRPr="003975CC">
              <w:rPr>
                <w:sz w:val="20"/>
                <w:szCs w:val="20"/>
              </w:rPr>
              <w:t xml:space="preserve">, </w:t>
            </w:r>
            <w:r w:rsidRPr="003975CC">
              <w:rPr>
                <w:rFonts w:cs="Sylfaen"/>
                <w:sz w:val="20"/>
                <w:szCs w:val="20"/>
              </w:rPr>
              <w:t>პროფესიის</w:t>
            </w:r>
            <w:r w:rsidRPr="003975CC">
              <w:rPr>
                <w:sz w:val="20"/>
                <w:szCs w:val="20"/>
              </w:rPr>
              <w:t xml:space="preserve">, </w:t>
            </w:r>
            <w:r w:rsidRPr="003975CC">
              <w:rPr>
                <w:rFonts w:cs="Sylfaen"/>
                <w:sz w:val="20"/>
                <w:szCs w:val="20"/>
              </w:rPr>
              <w:t>ოჯახური</w:t>
            </w:r>
            <w:r w:rsidRPr="003975CC">
              <w:rPr>
                <w:sz w:val="20"/>
                <w:szCs w:val="20"/>
              </w:rPr>
              <w:t xml:space="preserve"> </w:t>
            </w:r>
            <w:r w:rsidRPr="003975CC">
              <w:rPr>
                <w:rFonts w:cs="Sylfaen"/>
                <w:sz w:val="20"/>
                <w:szCs w:val="20"/>
              </w:rPr>
              <w:t>მდგომარეობის</w:t>
            </w:r>
            <w:r w:rsidRPr="003975CC">
              <w:rPr>
                <w:sz w:val="20"/>
                <w:szCs w:val="20"/>
              </w:rPr>
              <w:t xml:space="preserve">, </w:t>
            </w:r>
            <w:r w:rsidRPr="003975CC">
              <w:rPr>
                <w:rFonts w:cs="Sylfaen"/>
                <w:sz w:val="20"/>
                <w:szCs w:val="20"/>
              </w:rPr>
              <w:t>ჯანმრთელობის</w:t>
            </w:r>
            <w:r w:rsidRPr="003975CC">
              <w:rPr>
                <w:sz w:val="20"/>
                <w:szCs w:val="20"/>
              </w:rPr>
              <w:t xml:space="preserve"> </w:t>
            </w:r>
            <w:r w:rsidRPr="003975CC">
              <w:rPr>
                <w:rFonts w:cs="Sylfaen"/>
                <w:sz w:val="20"/>
                <w:szCs w:val="20"/>
              </w:rPr>
              <w:t>მდგომარეობის</w:t>
            </w:r>
            <w:r w:rsidRPr="003975CC">
              <w:rPr>
                <w:sz w:val="20"/>
                <w:szCs w:val="20"/>
              </w:rPr>
              <w:t xml:space="preserve">, </w:t>
            </w:r>
            <w:r w:rsidRPr="003975CC">
              <w:rPr>
                <w:rFonts w:cs="Sylfaen"/>
                <w:sz w:val="20"/>
                <w:szCs w:val="20"/>
              </w:rPr>
              <w:t>შეზღუდული</w:t>
            </w:r>
            <w:r w:rsidRPr="003975CC">
              <w:rPr>
                <w:sz w:val="20"/>
                <w:szCs w:val="20"/>
              </w:rPr>
              <w:t xml:space="preserve"> </w:t>
            </w:r>
            <w:r w:rsidRPr="003975CC">
              <w:rPr>
                <w:rFonts w:cs="Sylfaen"/>
                <w:sz w:val="20"/>
                <w:szCs w:val="20"/>
              </w:rPr>
              <w:t>შესაძლებლობის</w:t>
            </w:r>
            <w:r w:rsidRPr="003975CC">
              <w:rPr>
                <w:sz w:val="20"/>
                <w:szCs w:val="20"/>
              </w:rPr>
              <w:t xml:space="preserve">, </w:t>
            </w:r>
            <w:r w:rsidRPr="003975CC">
              <w:rPr>
                <w:rFonts w:cs="Sylfaen"/>
                <w:sz w:val="20"/>
                <w:szCs w:val="20"/>
              </w:rPr>
              <w:t>სექსუალური</w:t>
            </w:r>
            <w:r w:rsidRPr="003975CC">
              <w:rPr>
                <w:sz w:val="20"/>
                <w:szCs w:val="20"/>
              </w:rPr>
              <w:t xml:space="preserve"> </w:t>
            </w:r>
            <w:r w:rsidRPr="003975CC">
              <w:rPr>
                <w:rFonts w:cs="Sylfaen"/>
                <w:sz w:val="20"/>
                <w:szCs w:val="20"/>
              </w:rPr>
              <w:t>ორიენტაციის</w:t>
            </w:r>
            <w:r w:rsidRPr="003975CC">
              <w:rPr>
                <w:sz w:val="20"/>
                <w:szCs w:val="20"/>
              </w:rPr>
              <w:t xml:space="preserve">, </w:t>
            </w:r>
            <w:r w:rsidRPr="003975CC">
              <w:rPr>
                <w:rFonts w:cs="Sylfaen"/>
                <w:sz w:val="20"/>
                <w:szCs w:val="20"/>
              </w:rPr>
              <w:t>გენდერული</w:t>
            </w:r>
            <w:r w:rsidRPr="003975CC">
              <w:rPr>
                <w:sz w:val="20"/>
                <w:szCs w:val="20"/>
              </w:rPr>
              <w:t xml:space="preserve"> </w:t>
            </w:r>
            <w:r w:rsidRPr="003975CC">
              <w:rPr>
                <w:rFonts w:cs="Sylfaen"/>
                <w:sz w:val="20"/>
                <w:szCs w:val="20"/>
              </w:rPr>
              <w:t>იდენტობისა</w:t>
            </w:r>
            <w:r w:rsidRPr="003975CC">
              <w:rPr>
                <w:sz w:val="20"/>
                <w:szCs w:val="20"/>
              </w:rPr>
              <w:t xml:space="preserve"> </w:t>
            </w:r>
            <w:r w:rsidRPr="003975CC">
              <w:rPr>
                <w:rFonts w:cs="Sylfaen"/>
                <w:sz w:val="20"/>
                <w:szCs w:val="20"/>
              </w:rPr>
              <w:t>და</w:t>
            </w:r>
            <w:r w:rsidRPr="003975CC">
              <w:rPr>
                <w:sz w:val="20"/>
                <w:szCs w:val="20"/>
              </w:rPr>
              <w:t xml:space="preserve"> </w:t>
            </w:r>
            <w:r w:rsidRPr="003975CC">
              <w:rPr>
                <w:rFonts w:cs="Sylfaen"/>
                <w:sz w:val="20"/>
                <w:szCs w:val="20"/>
              </w:rPr>
              <w:t>გამოხატვის</w:t>
            </w:r>
            <w:r w:rsidRPr="003975CC">
              <w:rPr>
                <w:sz w:val="20"/>
                <w:szCs w:val="20"/>
              </w:rPr>
              <w:t xml:space="preserve">, </w:t>
            </w:r>
            <w:r w:rsidRPr="003975CC">
              <w:rPr>
                <w:rFonts w:cs="Sylfaen"/>
                <w:sz w:val="20"/>
                <w:szCs w:val="20"/>
              </w:rPr>
              <w:t>პოლიტიკური</w:t>
            </w:r>
            <w:r w:rsidRPr="003975CC">
              <w:rPr>
                <w:sz w:val="20"/>
                <w:szCs w:val="20"/>
              </w:rPr>
              <w:t xml:space="preserve"> </w:t>
            </w:r>
            <w:r w:rsidRPr="003975CC">
              <w:rPr>
                <w:rFonts w:cs="Sylfaen"/>
                <w:sz w:val="20"/>
                <w:szCs w:val="20"/>
              </w:rPr>
              <w:t>ან</w:t>
            </w:r>
            <w:r w:rsidRPr="003975CC">
              <w:rPr>
                <w:sz w:val="20"/>
                <w:szCs w:val="20"/>
              </w:rPr>
              <w:t xml:space="preserve"> </w:t>
            </w:r>
            <w:r w:rsidRPr="003975CC">
              <w:rPr>
                <w:rFonts w:cs="Sylfaen"/>
                <w:sz w:val="20"/>
                <w:szCs w:val="20"/>
              </w:rPr>
              <w:t>სხვა</w:t>
            </w:r>
            <w:r w:rsidRPr="003975CC">
              <w:rPr>
                <w:sz w:val="20"/>
                <w:szCs w:val="20"/>
              </w:rPr>
              <w:t xml:space="preserve"> </w:t>
            </w:r>
            <w:r w:rsidRPr="003975CC">
              <w:rPr>
                <w:rFonts w:cs="Sylfaen"/>
                <w:sz w:val="20"/>
                <w:szCs w:val="20"/>
              </w:rPr>
              <w:t>შეხედულების</w:t>
            </w:r>
            <w:r w:rsidRPr="003975CC">
              <w:rPr>
                <w:sz w:val="20"/>
                <w:szCs w:val="20"/>
              </w:rPr>
              <w:t xml:space="preserve"> </w:t>
            </w:r>
            <w:r w:rsidRPr="003975CC">
              <w:rPr>
                <w:rFonts w:cs="Sylfaen"/>
                <w:sz w:val="20"/>
                <w:szCs w:val="20"/>
              </w:rPr>
              <w:t>ან</w:t>
            </w:r>
            <w:r w:rsidRPr="003975CC">
              <w:rPr>
                <w:sz w:val="20"/>
                <w:szCs w:val="20"/>
              </w:rPr>
              <w:t xml:space="preserve"> </w:t>
            </w:r>
            <w:r w:rsidRPr="003975CC">
              <w:rPr>
                <w:rFonts w:cs="Sylfaen"/>
                <w:sz w:val="20"/>
                <w:szCs w:val="20"/>
              </w:rPr>
              <w:t>სხვა</w:t>
            </w:r>
            <w:r w:rsidRPr="003975CC">
              <w:rPr>
                <w:sz w:val="20"/>
                <w:szCs w:val="20"/>
              </w:rPr>
              <w:t xml:space="preserve"> </w:t>
            </w:r>
            <w:r w:rsidRPr="003975CC">
              <w:rPr>
                <w:rFonts w:cs="Sylfaen"/>
                <w:sz w:val="20"/>
                <w:szCs w:val="20"/>
              </w:rPr>
              <w:t>ნიშნის</w:t>
            </w:r>
            <w:r w:rsidRPr="003975CC">
              <w:rPr>
                <w:sz w:val="20"/>
                <w:szCs w:val="20"/>
              </w:rPr>
              <w:t xml:space="preserve"> </w:t>
            </w:r>
            <w:r w:rsidRPr="003975CC">
              <w:rPr>
                <w:rFonts w:cs="Sylfaen"/>
                <w:sz w:val="20"/>
                <w:szCs w:val="20"/>
              </w:rPr>
              <w:t>მიუხედავად</w:t>
            </w:r>
            <w:r w:rsidRPr="003975CC">
              <w:rPr>
                <w:sz w:val="20"/>
                <w:szCs w:val="20"/>
              </w:rPr>
              <w:t xml:space="preserve">. </w:t>
            </w:r>
          </w:p>
        </w:tc>
        <w:tc>
          <w:tcPr>
            <w:tcW w:w="630" w:type="dxa"/>
          </w:tcPr>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4C3CEC" w:rsidRDefault="004C3CEC" w:rsidP="00381570">
            <w:pPr>
              <w:jc w:val="both"/>
              <w:rPr>
                <w:rFonts w:ascii="Sylfaen" w:hAnsi="Sylfaen"/>
                <w:sz w:val="20"/>
                <w:szCs w:val="20"/>
                <w:lang w:val="ka-GE"/>
              </w:rPr>
            </w:pPr>
          </w:p>
          <w:p w:rsidR="00235522" w:rsidRPr="003975CC" w:rsidRDefault="001F3BF8" w:rsidP="00381570">
            <w:pPr>
              <w:jc w:val="both"/>
              <w:rPr>
                <w:rFonts w:ascii="Sylfaen" w:hAnsi="Sylfaen"/>
                <w:sz w:val="20"/>
                <w:szCs w:val="20"/>
                <w:lang w:val="ka-GE"/>
              </w:rPr>
            </w:pPr>
            <w:r w:rsidRPr="003975CC">
              <w:rPr>
                <w:rFonts w:ascii="Sylfaen" w:hAnsi="Sylfaen"/>
                <w:sz w:val="20"/>
                <w:szCs w:val="20"/>
                <w:lang w:val="ka-GE"/>
              </w:rPr>
              <w:t>ს</w:t>
            </w:r>
            <w:r w:rsidR="005474C6" w:rsidRPr="003975CC">
              <w:rPr>
                <w:rFonts w:ascii="Sylfaen" w:hAnsi="Sylfaen"/>
                <w:sz w:val="20"/>
                <w:szCs w:val="20"/>
                <w:lang w:val="ka-GE"/>
              </w:rPr>
              <w:t>შ</w:t>
            </w:r>
          </w:p>
        </w:tc>
        <w:tc>
          <w:tcPr>
            <w:tcW w:w="4950" w:type="dxa"/>
          </w:tcPr>
          <w:p w:rsidR="004C3CEC" w:rsidRDefault="004C3CEC" w:rsidP="007A63B3">
            <w:pPr>
              <w:jc w:val="both"/>
              <w:rPr>
                <w:rFonts w:ascii="Sylfaen" w:hAnsi="Sylfaen"/>
                <w:sz w:val="20"/>
                <w:szCs w:val="20"/>
                <w:lang w:val="ka-GE"/>
              </w:rPr>
            </w:pPr>
          </w:p>
          <w:p w:rsidR="004C3CEC" w:rsidRDefault="004C3CEC" w:rsidP="007A63B3">
            <w:pPr>
              <w:jc w:val="both"/>
              <w:rPr>
                <w:rFonts w:ascii="Sylfaen" w:hAnsi="Sylfaen"/>
                <w:sz w:val="20"/>
                <w:szCs w:val="20"/>
                <w:lang w:val="ka-GE"/>
              </w:rPr>
            </w:pPr>
          </w:p>
          <w:p w:rsidR="004C3CEC" w:rsidRDefault="004C3CEC" w:rsidP="007A63B3">
            <w:pPr>
              <w:jc w:val="both"/>
              <w:rPr>
                <w:rFonts w:ascii="Sylfaen" w:hAnsi="Sylfaen"/>
                <w:sz w:val="20"/>
                <w:szCs w:val="20"/>
                <w:lang w:val="ka-GE"/>
              </w:rPr>
            </w:pPr>
          </w:p>
          <w:p w:rsidR="004C3CEC" w:rsidRDefault="004C3CEC" w:rsidP="007A63B3">
            <w:pPr>
              <w:jc w:val="both"/>
              <w:rPr>
                <w:rFonts w:ascii="Sylfaen" w:hAnsi="Sylfaen"/>
                <w:sz w:val="20"/>
                <w:szCs w:val="20"/>
                <w:lang w:val="ka-GE"/>
              </w:rPr>
            </w:pPr>
          </w:p>
          <w:p w:rsidR="004C3CEC" w:rsidRDefault="004C3CEC" w:rsidP="007A63B3">
            <w:pPr>
              <w:jc w:val="both"/>
              <w:rPr>
                <w:rFonts w:ascii="Sylfaen" w:hAnsi="Sylfaen"/>
                <w:sz w:val="20"/>
                <w:szCs w:val="20"/>
                <w:lang w:val="ka-GE"/>
              </w:rPr>
            </w:pPr>
          </w:p>
          <w:p w:rsidR="004C3CEC" w:rsidRDefault="004C3CEC" w:rsidP="007A63B3">
            <w:pPr>
              <w:jc w:val="both"/>
              <w:rPr>
                <w:rFonts w:ascii="Sylfaen" w:hAnsi="Sylfaen"/>
                <w:sz w:val="20"/>
                <w:szCs w:val="20"/>
                <w:lang w:val="ka-GE"/>
              </w:rPr>
            </w:pPr>
          </w:p>
          <w:p w:rsidR="004C3CEC" w:rsidRDefault="004C3CEC" w:rsidP="007A63B3">
            <w:pPr>
              <w:jc w:val="both"/>
              <w:rPr>
                <w:rFonts w:ascii="Sylfaen" w:hAnsi="Sylfaen"/>
                <w:sz w:val="20"/>
                <w:szCs w:val="20"/>
                <w:lang w:val="ka-GE"/>
              </w:rPr>
            </w:pPr>
          </w:p>
          <w:p w:rsidR="004C3CEC" w:rsidRDefault="004C3CEC" w:rsidP="007A63B3">
            <w:pPr>
              <w:jc w:val="both"/>
              <w:rPr>
                <w:rFonts w:ascii="Sylfaen" w:hAnsi="Sylfaen"/>
                <w:sz w:val="20"/>
                <w:szCs w:val="20"/>
                <w:lang w:val="ka-GE"/>
              </w:rPr>
            </w:pPr>
          </w:p>
          <w:p w:rsidR="004C3CEC" w:rsidRDefault="004C3CEC" w:rsidP="007A63B3">
            <w:pPr>
              <w:jc w:val="both"/>
              <w:rPr>
                <w:rFonts w:ascii="Sylfaen" w:hAnsi="Sylfaen"/>
                <w:sz w:val="20"/>
                <w:szCs w:val="20"/>
                <w:lang w:val="ka-GE"/>
              </w:rPr>
            </w:pPr>
          </w:p>
          <w:p w:rsidR="004C3CEC" w:rsidRDefault="004C3CEC" w:rsidP="007A63B3">
            <w:pPr>
              <w:jc w:val="both"/>
              <w:rPr>
                <w:rFonts w:ascii="Sylfaen" w:hAnsi="Sylfaen"/>
                <w:sz w:val="20"/>
                <w:szCs w:val="20"/>
                <w:lang w:val="ka-GE"/>
              </w:rPr>
            </w:pPr>
          </w:p>
          <w:p w:rsidR="004C3CEC" w:rsidRDefault="004C3CEC" w:rsidP="007A63B3">
            <w:pPr>
              <w:jc w:val="both"/>
              <w:rPr>
                <w:rFonts w:ascii="Sylfaen" w:hAnsi="Sylfaen"/>
                <w:sz w:val="20"/>
                <w:szCs w:val="20"/>
                <w:lang w:val="ka-GE"/>
              </w:rPr>
            </w:pPr>
          </w:p>
          <w:p w:rsidR="004C3CEC" w:rsidRDefault="004C3CEC" w:rsidP="007A63B3">
            <w:pPr>
              <w:jc w:val="both"/>
              <w:rPr>
                <w:rFonts w:ascii="Sylfaen" w:hAnsi="Sylfaen"/>
                <w:sz w:val="20"/>
                <w:szCs w:val="20"/>
                <w:lang w:val="ka-GE"/>
              </w:rPr>
            </w:pPr>
          </w:p>
          <w:p w:rsidR="004C3CEC" w:rsidRDefault="004C3CEC" w:rsidP="007A63B3">
            <w:pPr>
              <w:jc w:val="both"/>
              <w:rPr>
                <w:rFonts w:ascii="Sylfaen" w:hAnsi="Sylfaen"/>
                <w:sz w:val="20"/>
                <w:szCs w:val="20"/>
                <w:lang w:val="ka-GE"/>
              </w:rPr>
            </w:pPr>
          </w:p>
          <w:p w:rsidR="004C3CEC" w:rsidRDefault="004C3CEC" w:rsidP="007A63B3">
            <w:pPr>
              <w:jc w:val="both"/>
              <w:rPr>
                <w:rFonts w:ascii="Sylfaen" w:hAnsi="Sylfaen"/>
                <w:sz w:val="20"/>
                <w:szCs w:val="20"/>
                <w:lang w:val="ka-GE"/>
              </w:rPr>
            </w:pPr>
          </w:p>
          <w:p w:rsidR="004C3CEC" w:rsidRDefault="004C3CEC" w:rsidP="007A63B3">
            <w:pPr>
              <w:jc w:val="both"/>
              <w:rPr>
                <w:rFonts w:ascii="Sylfaen" w:hAnsi="Sylfaen"/>
                <w:sz w:val="20"/>
                <w:szCs w:val="20"/>
                <w:lang w:val="ka-GE"/>
              </w:rPr>
            </w:pPr>
          </w:p>
          <w:p w:rsidR="004C3CEC" w:rsidRDefault="004C3CEC" w:rsidP="007A63B3">
            <w:pPr>
              <w:jc w:val="both"/>
              <w:rPr>
                <w:rFonts w:ascii="Sylfaen" w:hAnsi="Sylfaen"/>
                <w:sz w:val="20"/>
                <w:szCs w:val="20"/>
                <w:lang w:val="ka-GE"/>
              </w:rPr>
            </w:pPr>
          </w:p>
          <w:p w:rsidR="004C3CEC" w:rsidRDefault="004C3CEC" w:rsidP="007A63B3">
            <w:pPr>
              <w:jc w:val="both"/>
              <w:rPr>
                <w:rFonts w:ascii="Sylfaen" w:hAnsi="Sylfaen"/>
                <w:sz w:val="20"/>
                <w:szCs w:val="20"/>
                <w:lang w:val="ka-GE"/>
              </w:rPr>
            </w:pPr>
          </w:p>
          <w:p w:rsidR="004C3CEC" w:rsidRDefault="004C3CEC" w:rsidP="007A63B3">
            <w:pPr>
              <w:jc w:val="both"/>
              <w:rPr>
                <w:rFonts w:ascii="Sylfaen" w:hAnsi="Sylfaen"/>
                <w:sz w:val="20"/>
                <w:szCs w:val="20"/>
                <w:lang w:val="ka-GE"/>
              </w:rPr>
            </w:pPr>
          </w:p>
          <w:p w:rsidR="004C3CEC" w:rsidRDefault="004C3CEC" w:rsidP="007A63B3">
            <w:pPr>
              <w:jc w:val="both"/>
              <w:rPr>
                <w:rFonts w:ascii="Sylfaen" w:hAnsi="Sylfaen"/>
                <w:sz w:val="20"/>
                <w:szCs w:val="20"/>
                <w:lang w:val="ka-GE"/>
              </w:rPr>
            </w:pPr>
          </w:p>
          <w:p w:rsidR="004C3CEC" w:rsidRDefault="004C3CEC" w:rsidP="007A63B3">
            <w:pPr>
              <w:jc w:val="both"/>
              <w:rPr>
                <w:rFonts w:ascii="Sylfaen" w:hAnsi="Sylfaen"/>
                <w:sz w:val="20"/>
                <w:szCs w:val="20"/>
                <w:lang w:val="ka-GE"/>
              </w:rPr>
            </w:pPr>
          </w:p>
          <w:p w:rsidR="004C3CEC" w:rsidRDefault="004C3CEC" w:rsidP="007A63B3">
            <w:pPr>
              <w:jc w:val="both"/>
              <w:rPr>
                <w:rFonts w:ascii="Sylfaen" w:hAnsi="Sylfaen"/>
                <w:sz w:val="20"/>
                <w:szCs w:val="20"/>
                <w:lang w:val="ka-GE"/>
              </w:rPr>
            </w:pPr>
          </w:p>
          <w:p w:rsidR="004C3CEC" w:rsidRDefault="004C3CEC" w:rsidP="007A63B3">
            <w:pPr>
              <w:jc w:val="both"/>
              <w:rPr>
                <w:rFonts w:ascii="Sylfaen" w:hAnsi="Sylfaen"/>
                <w:sz w:val="20"/>
                <w:szCs w:val="20"/>
                <w:lang w:val="ka-GE"/>
              </w:rPr>
            </w:pPr>
          </w:p>
          <w:p w:rsidR="004C3CEC" w:rsidRDefault="004C3CEC" w:rsidP="007A63B3">
            <w:pPr>
              <w:jc w:val="both"/>
              <w:rPr>
                <w:rFonts w:ascii="Sylfaen" w:hAnsi="Sylfaen"/>
                <w:sz w:val="20"/>
                <w:szCs w:val="20"/>
                <w:lang w:val="ka-GE"/>
              </w:rPr>
            </w:pPr>
          </w:p>
          <w:p w:rsidR="004C3CEC" w:rsidRDefault="004C3CEC" w:rsidP="007A63B3">
            <w:pPr>
              <w:jc w:val="both"/>
              <w:rPr>
                <w:rFonts w:ascii="Sylfaen" w:hAnsi="Sylfaen"/>
                <w:sz w:val="20"/>
                <w:szCs w:val="20"/>
                <w:lang w:val="ka-GE"/>
              </w:rPr>
            </w:pPr>
          </w:p>
          <w:p w:rsidR="004C3CEC" w:rsidRDefault="004C3CEC" w:rsidP="007A63B3">
            <w:pPr>
              <w:jc w:val="both"/>
              <w:rPr>
                <w:rFonts w:ascii="Sylfaen" w:hAnsi="Sylfaen"/>
                <w:sz w:val="20"/>
                <w:szCs w:val="20"/>
                <w:lang w:val="ka-GE"/>
              </w:rPr>
            </w:pPr>
          </w:p>
          <w:p w:rsidR="004C3CEC" w:rsidRDefault="004C3CEC" w:rsidP="007A63B3">
            <w:pPr>
              <w:jc w:val="both"/>
              <w:rPr>
                <w:rFonts w:ascii="Sylfaen" w:hAnsi="Sylfaen"/>
                <w:sz w:val="20"/>
                <w:szCs w:val="20"/>
                <w:lang w:val="ka-GE"/>
              </w:rPr>
            </w:pPr>
          </w:p>
          <w:p w:rsidR="004C3CEC" w:rsidRDefault="004C3CEC" w:rsidP="007A63B3">
            <w:pPr>
              <w:jc w:val="both"/>
              <w:rPr>
                <w:rFonts w:ascii="Sylfaen" w:hAnsi="Sylfaen"/>
                <w:sz w:val="20"/>
                <w:szCs w:val="20"/>
                <w:lang w:val="ka-GE"/>
              </w:rPr>
            </w:pPr>
          </w:p>
          <w:p w:rsidR="004C3CEC" w:rsidRDefault="004C3CEC" w:rsidP="007A63B3">
            <w:pPr>
              <w:jc w:val="both"/>
              <w:rPr>
                <w:rFonts w:ascii="Sylfaen" w:hAnsi="Sylfaen"/>
                <w:sz w:val="20"/>
                <w:szCs w:val="20"/>
                <w:lang w:val="ka-GE"/>
              </w:rPr>
            </w:pPr>
          </w:p>
          <w:p w:rsidR="004C3CEC" w:rsidRDefault="004C3CEC" w:rsidP="007A63B3">
            <w:pPr>
              <w:jc w:val="both"/>
              <w:rPr>
                <w:rFonts w:ascii="Sylfaen" w:hAnsi="Sylfaen"/>
                <w:sz w:val="20"/>
                <w:szCs w:val="20"/>
                <w:lang w:val="ka-GE"/>
              </w:rPr>
            </w:pPr>
          </w:p>
          <w:p w:rsidR="004C3CEC" w:rsidRDefault="004C3CEC" w:rsidP="007A63B3">
            <w:pPr>
              <w:jc w:val="both"/>
              <w:rPr>
                <w:rFonts w:ascii="Sylfaen" w:hAnsi="Sylfaen"/>
                <w:sz w:val="20"/>
                <w:szCs w:val="20"/>
                <w:lang w:val="ka-GE"/>
              </w:rPr>
            </w:pPr>
          </w:p>
          <w:p w:rsidR="004C3CEC" w:rsidRDefault="004C3CEC" w:rsidP="007A63B3">
            <w:pPr>
              <w:jc w:val="both"/>
              <w:rPr>
                <w:rFonts w:ascii="Sylfaen" w:hAnsi="Sylfaen"/>
                <w:sz w:val="20"/>
                <w:szCs w:val="20"/>
                <w:lang w:val="ka-GE"/>
              </w:rPr>
            </w:pPr>
          </w:p>
          <w:p w:rsidR="004C3CEC" w:rsidRDefault="004C3CEC" w:rsidP="007A63B3">
            <w:pPr>
              <w:jc w:val="both"/>
              <w:rPr>
                <w:rFonts w:ascii="Sylfaen" w:hAnsi="Sylfaen"/>
                <w:sz w:val="20"/>
                <w:szCs w:val="20"/>
                <w:lang w:val="ka-GE"/>
              </w:rPr>
            </w:pPr>
          </w:p>
          <w:p w:rsidR="004C3CEC" w:rsidRDefault="004C3CEC" w:rsidP="007A63B3">
            <w:pPr>
              <w:jc w:val="both"/>
              <w:rPr>
                <w:rFonts w:ascii="Sylfaen" w:hAnsi="Sylfaen"/>
                <w:sz w:val="20"/>
                <w:szCs w:val="20"/>
                <w:lang w:val="ka-GE"/>
              </w:rPr>
            </w:pPr>
          </w:p>
          <w:p w:rsidR="004C3CEC" w:rsidRDefault="004C3CEC" w:rsidP="007A63B3">
            <w:pPr>
              <w:jc w:val="both"/>
              <w:rPr>
                <w:rFonts w:ascii="Sylfaen" w:hAnsi="Sylfaen"/>
                <w:sz w:val="20"/>
                <w:szCs w:val="20"/>
                <w:lang w:val="ka-GE"/>
              </w:rPr>
            </w:pPr>
          </w:p>
          <w:p w:rsidR="004C3CEC" w:rsidRDefault="004C3CEC" w:rsidP="007A63B3">
            <w:pPr>
              <w:jc w:val="both"/>
              <w:rPr>
                <w:rFonts w:ascii="Sylfaen" w:hAnsi="Sylfaen"/>
                <w:sz w:val="20"/>
                <w:szCs w:val="20"/>
                <w:lang w:val="ka-GE"/>
              </w:rPr>
            </w:pPr>
          </w:p>
          <w:p w:rsidR="004C3CEC" w:rsidRDefault="004C3CEC" w:rsidP="007A63B3">
            <w:pPr>
              <w:jc w:val="both"/>
              <w:rPr>
                <w:rFonts w:ascii="Sylfaen" w:hAnsi="Sylfaen"/>
                <w:sz w:val="20"/>
                <w:szCs w:val="20"/>
                <w:lang w:val="ka-GE"/>
              </w:rPr>
            </w:pPr>
          </w:p>
          <w:p w:rsidR="004C3CEC" w:rsidRDefault="004C3CEC" w:rsidP="007A63B3">
            <w:pPr>
              <w:jc w:val="both"/>
              <w:rPr>
                <w:rFonts w:ascii="Sylfaen" w:hAnsi="Sylfaen"/>
                <w:sz w:val="20"/>
                <w:szCs w:val="20"/>
                <w:lang w:val="ka-GE"/>
              </w:rPr>
            </w:pPr>
          </w:p>
          <w:p w:rsidR="004C3CEC" w:rsidRDefault="004C3CEC" w:rsidP="007A63B3">
            <w:pPr>
              <w:jc w:val="both"/>
              <w:rPr>
                <w:rFonts w:ascii="Sylfaen" w:hAnsi="Sylfaen"/>
                <w:sz w:val="20"/>
                <w:szCs w:val="20"/>
                <w:lang w:val="ka-GE"/>
              </w:rPr>
            </w:pPr>
          </w:p>
          <w:p w:rsidR="004C3CEC" w:rsidRDefault="004C3CEC" w:rsidP="007A63B3">
            <w:pPr>
              <w:jc w:val="both"/>
              <w:rPr>
                <w:rFonts w:ascii="Sylfaen" w:hAnsi="Sylfaen"/>
                <w:sz w:val="20"/>
                <w:szCs w:val="20"/>
                <w:lang w:val="ka-GE"/>
              </w:rPr>
            </w:pPr>
          </w:p>
          <w:p w:rsidR="004C3CEC" w:rsidRDefault="004C3CEC" w:rsidP="007A63B3">
            <w:pPr>
              <w:jc w:val="both"/>
              <w:rPr>
                <w:rFonts w:ascii="Sylfaen" w:hAnsi="Sylfaen"/>
                <w:sz w:val="20"/>
                <w:szCs w:val="20"/>
                <w:lang w:val="ka-GE"/>
              </w:rPr>
            </w:pPr>
          </w:p>
          <w:p w:rsidR="004C3CEC" w:rsidRDefault="004C3CEC" w:rsidP="007A63B3">
            <w:pPr>
              <w:jc w:val="both"/>
              <w:rPr>
                <w:rFonts w:ascii="Sylfaen" w:hAnsi="Sylfaen"/>
                <w:sz w:val="20"/>
                <w:szCs w:val="20"/>
                <w:lang w:val="ka-GE"/>
              </w:rPr>
            </w:pPr>
          </w:p>
          <w:p w:rsidR="004C3CEC" w:rsidRDefault="004C3CEC" w:rsidP="007A63B3">
            <w:pPr>
              <w:jc w:val="both"/>
              <w:rPr>
                <w:rFonts w:ascii="Sylfaen" w:hAnsi="Sylfaen"/>
                <w:sz w:val="20"/>
                <w:szCs w:val="20"/>
                <w:lang w:val="ka-GE"/>
              </w:rPr>
            </w:pPr>
          </w:p>
          <w:p w:rsidR="004C3CEC" w:rsidRDefault="004C3CEC" w:rsidP="007A63B3">
            <w:pPr>
              <w:jc w:val="both"/>
              <w:rPr>
                <w:rFonts w:ascii="Sylfaen" w:hAnsi="Sylfaen"/>
                <w:sz w:val="20"/>
                <w:szCs w:val="20"/>
                <w:lang w:val="ka-GE"/>
              </w:rPr>
            </w:pPr>
          </w:p>
          <w:p w:rsidR="004C3CEC" w:rsidRDefault="004C3CEC" w:rsidP="007A63B3">
            <w:pPr>
              <w:jc w:val="both"/>
              <w:rPr>
                <w:rFonts w:ascii="Sylfaen" w:hAnsi="Sylfaen"/>
                <w:sz w:val="20"/>
                <w:szCs w:val="20"/>
                <w:lang w:val="ka-GE"/>
              </w:rPr>
            </w:pPr>
          </w:p>
          <w:p w:rsidR="004C3CEC" w:rsidRDefault="004C3CEC" w:rsidP="007A63B3">
            <w:pPr>
              <w:jc w:val="both"/>
              <w:rPr>
                <w:rFonts w:ascii="Sylfaen" w:hAnsi="Sylfaen"/>
                <w:sz w:val="20"/>
                <w:szCs w:val="20"/>
                <w:lang w:val="ka-GE"/>
              </w:rPr>
            </w:pPr>
          </w:p>
          <w:p w:rsidR="004C3CEC" w:rsidRDefault="004C3CEC" w:rsidP="007A63B3">
            <w:pPr>
              <w:jc w:val="both"/>
              <w:rPr>
                <w:rFonts w:ascii="Sylfaen" w:hAnsi="Sylfaen"/>
                <w:sz w:val="20"/>
                <w:szCs w:val="20"/>
                <w:lang w:val="ka-GE"/>
              </w:rPr>
            </w:pPr>
          </w:p>
          <w:p w:rsidR="004C3CEC" w:rsidRDefault="004C3CEC" w:rsidP="007A63B3">
            <w:pPr>
              <w:jc w:val="both"/>
              <w:rPr>
                <w:rFonts w:ascii="Sylfaen" w:hAnsi="Sylfaen"/>
                <w:sz w:val="20"/>
                <w:szCs w:val="20"/>
                <w:lang w:val="ka-GE"/>
              </w:rPr>
            </w:pPr>
          </w:p>
          <w:p w:rsidR="004C3CEC" w:rsidRDefault="004C3CEC" w:rsidP="007A63B3">
            <w:pPr>
              <w:jc w:val="both"/>
              <w:rPr>
                <w:rFonts w:ascii="Sylfaen" w:hAnsi="Sylfaen"/>
                <w:sz w:val="20"/>
                <w:szCs w:val="20"/>
                <w:lang w:val="ka-GE"/>
              </w:rPr>
            </w:pPr>
          </w:p>
          <w:p w:rsidR="005474C6" w:rsidRPr="00D05FEA" w:rsidRDefault="00014965" w:rsidP="007A63B3">
            <w:pPr>
              <w:jc w:val="both"/>
              <w:rPr>
                <w:rFonts w:ascii="Sylfaen" w:hAnsi="Sylfaen"/>
                <w:sz w:val="20"/>
                <w:szCs w:val="20"/>
                <w:lang w:val="ka-GE"/>
              </w:rPr>
            </w:pPr>
            <w:r w:rsidRPr="00B12A02">
              <w:rPr>
                <w:rFonts w:ascii="Sylfaen" w:hAnsi="Sylfaen"/>
                <w:sz w:val="20"/>
                <w:szCs w:val="20"/>
                <w:lang w:val="ka-GE"/>
              </w:rPr>
              <w:t>საქართველოს ორგანული კანონის პროექტი „საქართველოს ორგანულ კანონში „საქართველოს შრომის კოდექსი“ ცვლილების შეტანის შესახებ“</w:t>
            </w:r>
            <w:r w:rsidR="001D41CE" w:rsidRPr="003975CC">
              <w:rPr>
                <w:rFonts w:ascii="Sylfaen" w:hAnsi="Sylfaen"/>
                <w:sz w:val="20"/>
                <w:szCs w:val="20"/>
                <w:lang w:val="ka-GE"/>
              </w:rPr>
              <w:t xml:space="preserve"> კრძალავს დისკრიმინაციულ მოპყრობას, მათ შორის, არასრულ სამუშაო განაკვეთზე მომუშავე დასაქმებულთა მიმართებ</w:t>
            </w:r>
            <w:r w:rsidR="005923E0" w:rsidRPr="003975CC">
              <w:rPr>
                <w:rFonts w:ascii="Sylfaen" w:hAnsi="Sylfaen"/>
                <w:sz w:val="20"/>
                <w:szCs w:val="20"/>
                <w:lang w:val="ka-GE"/>
              </w:rPr>
              <w:t>ითაც</w:t>
            </w:r>
            <w:r w:rsidR="001D41CE" w:rsidRPr="003975CC">
              <w:rPr>
                <w:rFonts w:ascii="Sylfaen" w:hAnsi="Sylfaen"/>
                <w:sz w:val="20"/>
                <w:szCs w:val="20"/>
                <w:lang w:val="ka-GE"/>
              </w:rPr>
              <w:t xml:space="preserve">. </w:t>
            </w:r>
            <w:r w:rsidR="00D05FEA">
              <w:rPr>
                <w:rFonts w:ascii="Sylfaen" w:hAnsi="Sylfaen"/>
                <w:sz w:val="20"/>
                <w:szCs w:val="20"/>
                <w:lang w:val="ka-GE"/>
              </w:rPr>
              <w:t>აკრძალული ნიშანი - „შრომითი ხელშეკრულების სტატუსი“.</w:t>
            </w:r>
          </w:p>
          <w:p w:rsidR="001D41CE" w:rsidRPr="003975CC" w:rsidRDefault="001D41CE" w:rsidP="007A63B3">
            <w:pPr>
              <w:jc w:val="both"/>
              <w:rPr>
                <w:rFonts w:ascii="Sylfaen" w:hAnsi="Sylfaen"/>
                <w:sz w:val="20"/>
                <w:szCs w:val="20"/>
                <w:lang w:val="ka-GE"/>
              </w:rPr>
            </w:pPr>
            <w:r w:rsidRPr="003975CC">
              <w:rPr>
                <w:rFonts w:ascii="Sylfaen" w:hAnsi="Sylfaen"/>
                <w:sz w:val="20"/>
                <w:szCs w:val="20"/>
                <w:lang w:val="ka-GE"/>
              </w:rPr>
              <w:t xml:space="preserve">გარდა ამისა, </w:t>
            </w:r>
            <w:r w:rsidR="00D33880" w:rsidRPr="00B12A02">
              <w:rPr>
                <w:rFonts w:ascii="Sylfaen" w:hAnsi="Sylfaen"/>
                <w:sz w:val="20"/>
                <w:szCs w:val="20"/>
                <w:lang w:val="ka-GE"/>
              </w:rPr>
              <w:t>საქართველოს ორგანული კანონის პროექტი „საქართველოს ორგანულ კანონში „საქართველოს შრომის კოდექსი“ ცვლილების შეტანის შესახებ“</w:t>
            </w:r>
            <w:r w:rsidRPr="003975CC">
              <w:rPr>
                <w:rFonts w:ascii="Sylfaen" w:hAnsi="Sylfaen"/>
                <w:sz w:val="20"/>
                <w:szCs w:val="20"/>
                <w:lang w:val="ka-GE"/>
              </w:rPr>
              <w:t xml:space="preserve"> გვთავაზობს არასრული სამუშაო გრაფიკით დასაქმების რეგულირებას.</w:t>
            </w:r>
          </w:p>
          <w:p w:rsidR="001D41CE" w:rsidRPr="003975CC" w:rsidRDefault="001D41CE" w:rsidP="007A63B3">
            <w:pPr>
              <w:jc w:val="both"/>
              <w:rPr>
                <w:rFonts w:ascii="Sylfaen" w:hAnsi="Sylfaen"/>
                <w:sz w:val="20"/>
                <w:szCs w:val="20"/>
                <w:lang w:val="ka-GE"/>
              </w:rPr>
            </w:pPr>
          </w:p>
          <w:p w:rsidR="001D41CE" w:rsidRPr="003975CC" w:rsidRDefault="001D41CE" w:rsidP="007A63B3">
            <w:pPr>
              <w:jc w:val="both"/>
              <w:rPr>
                <w:rFonts w:ascii="Sylfaen" w:hAnsi="Sylfaen"/>
                <w:sz w:val="20"/>
                <w:szCs w:val="20"/>
                <w:lang w:val="ka-GE"/>
              </w:rPr>
            </w:pPr>
            <w:r w:rsidRPr="003975CC">
              <w:rPr>
                <w:rFonts w:ascii="Sylfaen" w:hAnsi="Sylfaen"/>
                <w:sz w:val="20"/>
                <w:szCs w:val="20"/>
                <w:lang w:val="ka-GE"/>
              </w:rPr>
              <w:t xml:space="preserve"> </w:t>
            </w:r>
          </w:p>
        </w:tc>
      </w:tr>
      <w:tr w:rsidR="00235522" w:rsidRPr="003975CC" w:rsidTr="00997D7F">
        <w:tc>
          <w:tcPr>
            <w:tcW w:w="918" w:type="dxa"/>
          </w:tcPr>
          <w:p w:rsidR="00235522" w:rsidRPr="003975CC" w:rsidRDefault="00CA3A66" w:rsidP="00901781">
            <w:pPr>
              <w:jc w:val="both"/>
              <w:rPr>
                <w:rFonts w:ascii="Sylfaen" w:hAnsi="Sylfaen"/>
                <w:sz w:val="20"/>
                <w:szCs w:val="20"/>
                <w:lang w:val="ka-GE"/>
              </w:rPr>
            </w:pPr>
            <w:r w:rsidRPr="003975CC">
              <w:rPr>
                <w:rFonts w:ascii="Sylfaen" w:hAnsi="Sylfaen"/>
                <w:sz w:val="20"/>
                <w:szCs w:val="20"/>
                <w:lang w:val="ka-GE"/>
              </w:rPr>
              <w:lastRenderedPageBreak/>
              <w:t>2.1.</w:t>
            </w:r>
          </w:p>
          <w:p w:rsidR="00CA3A66" w:rsidRPr="003975CC" w:rsidRDefault="00CA3A66" w:rsidP="00901781">
            <w:pPr>
              <w:jc w:val="both"/>
              <w:rPr>
                <w:rFonts w:ascii="Sylfaen" w:hAnsi="Sylfaen"/>
                <w:sz w:val="20"/>
                <w:szCs w:val="20"/>
                <w:lang w:val="ka-GE"/>
              </w:rPr>
            </w:pPr>
          </w:p>
          <w:p w:rsidR="00CA3A66" w:rsidRPr="003975CC" w:rsidRDefault="00CA3A66" w:rsidP="00901781">
            <w:pPr>
              <w:jc w:val="both"/>
              <w:rPr>
                <w:rFonts w:ascii="Sylfaen" w:hAnsi="Sylfaen"/>
                <w:sz w:val="20"/>
                <w:szCs w:val="20"/>
                <w:lang w:val="ka-GE"/>
              </w:rPr>
            </w:pPr>
          </w:p>
          <w:p w:rsidR="00CA3A66" w:rsidRPr="003975CC" w:rsidRDefault="00CA3A66" w:rsidP="00901781">
            <w:pPr>
              <w:jc w:val="both"/>
              <w:rPr>
                <w:rFonts w:ascii="Sylfaen" w:hAnsi="Sylfaen"/>
                <w:sz w:val="20"/>
                <w:szCs w:val="20"/>
                <w:lang w:val="ka-GE"/>
              </w:rPr>
            </w:pPr>
          </w:p>
          <w:p w:rsidR="00CA3A66" w:rsidRPr="003975CC" w:rsidRDefault="00CA3A66" w:rsidP="00901781">
            <w:pPr>
              <w:jc w:val="both"/>
              <w:rPr>
                <w:rFonts w:ascii="Sylfaen" w:hAnsi="Sylfaen"/>
                <w:sz w:val="20"/>
                <w:szCs w:val="20"/>
                <w:lang w:val="ka-GE"/>
              </w:rPr>
            </w:pPr>
          </w:p>
          <w:p w:rsidR="00CA3A66" w:rsidRPr="003975CC" w:rsidRDefault="00CA3A66" w:rsidP="00901781">
            <w:pPr>
              <w:jc w:val="both"/>
              <w:rPr>
                <w:rFonts w:ascii="Sylfaen" w:hAnsi="Sylfaen"/>
                <w:sz w:val="20"/>
                <w:szCs w:val="20"/>
                <w:lang w:val="ka-GE"/>
              </w:rPr>
            </w:pPr>
          </w:p>
          <w:p w:rsidR="00CA3A66" w:rsidRPr="003975CC" w:rsidRDefault="00CA3A66" w:rsidP="00901781">
            <w:pPr>
              <w:jc w:val="both"/>
              <w:rPr>
                <w:rFonts w:ascii="Sylfaen" w:hAnsi="Sylfaen"/>
                <w:sz w:val="20"/>
                <w:szCs w:val="20"/>
                <w:lang w:val="ka-GE"/>
              </w:rPr>
            </w:pPr>
          </w:p>
          <w:p w:rsidR="00CA3A66" w:rsidRPr="003975CC" w:rsidRDefault="00CA3A66" w:rsidP="00901781">
            <w:pPr>
              <w:jc w:val="both"/>
              <w:rPr>
                <w:rFonts w:ascii="Sylfaen" w:hAnsi="Sylfaen"/>
                <w:sz w:val="20"/>
                <w:szCs w:val="20"/>
                <w:lang w:val="ka-GE"/>
              </w:rPr>
            </w:pPr>
          </w:p>
          <w:p w:rsidR="00CA3A66" w:rsidRPr="003975CC" w:rsidRDefault="00CA3A66" w:rsidP="00901781">
            <w:pPr>
              <w:jc w:val="both"/>
              <w:rPr>
                <w:rFonts w:ascii="Sylfaen" w:hAnsi="Sylfaen"/>
                <w:sz w:val="20"/>
                <w:szCs w:val="20"/>
                <w:lang w:val="ka-GE"/>
              </w:rPr>
            </w:pPr>
          </w:p>
          <w:p w:rsidR="00CA3A66" w:rsidRPr="003975CC" w:rsidRDefault="00CA3A66" w:rsidP="00901781">
            <w:pPr>
              <w:jc w:val="both"/>
              <w:rPr>
                <w:rFonts w:ascii="Sylfaen" w:hAnsi="Sylfaen"/>
                <w:sz w:val="20"/>
                <w:szCs w:val="20"/>
                <w:lang w:val="ka-GE"/>
              </w:rPr>
            </w:pPr>
          </w:p>
          <w:p w:rsidR="00CA3A66" w:rsidRPr="003975CC" w:rsidRDefault="00CA3A66" w:rsidP="00901781">
            <w:pPr>
              <w:jc w:val="both"/>
              <w:rPr>
                <w:rFonts w:ascii="Sylfaen" w:hAnsi="Sylfaen"/>
                <w:sz w:val="20"/>
                <w:szCs w:val="20"/>
                <w:lang w:val="ka-GE"/>
              </w:rPr>
            </w:pPr>
          </w:p>
          <w:p w:rsidR="00CA3A66" w:rsidRPr="003975CC" w:rsidRDefault="00CA3A66" w:rsidP="00901781">
            <w:pPr>
              <w:jc w:val="both"/>
              <w:rPr>
                <w:rFonts w:ascii="Sylfaen" w:hAnsi="Sylfaen"/>
                <w:sz w:val="20"/>
                <w:szCs w:val="20"/>
                <w:lang w:val="ka-GE"/>
              </w:rPr>
            </w:pPr>
          </w:p>
          <w:p w:rsidR="00CA3A66" w:rsidRPr="003975CC" w:rsidRDefault="00CA3A66" w:rsidP="00901781">
            <w:pPr>
              <w:jc w:val="both"/>
              <w:rPr>
                <w:rFonts w:ascii="Sylfaen" w:hAnsi="Sylfaen"/>
                <w:sz w:val="20"/>
                <w:szCs w:val="20"/>
                <w:lang w:val="ka-GE"/>
              </w:rPr>
            </w:pPr>
          </w:p>
          <w:p w:rsidR="00CA3A66" w:rsidRPr="003975CC" w:rsidRDefault="00CA3A66" w:rsidP="00901781">
            <w:pPr>
              <w:jc w:val="both"/>
              <w:rPr>
                <w:rFonts w:ascii="Sylfaen" w:hAnsi="Sylfaen"/>
                <w:sz w:val="20"/>
                <w:szCs w:val="20"/>
                <w:lang w:val="ka-GE"/>
              </w:rPr>
            </w:pPr>
          </w:p>
          <w:p w:rsidR="00CA3A66" w:rsidRPr="003975CC" w:rsidRDefault="00CA3A66" w:rsidP="00901781">
            <w:pPr>
              <w:jc w:val="both"/>
              <w:rPr>
                <w:rFonts w:ascii="Sylfaen" w:hAnsi="Sylfaen"/>
                <w:sz w:val="20"/>
                <w:szCs w:val="20"/>
                <w:lang w:val="ka-GE"/>
              </w:rPr>
            </w:pPr>
          </w:p>
          <w:p w:rsidR="00CA3A66" w:rsidRPr="003975CC" w:rsidRDefault="00CA3A66" w:rsidP="00901781">
            <w:pPr>
              <w:jc w:val="both"/>
              <w:rPr>
                <w:rFonts w:ascii="Sylfaen" w:hAnsi="Sylfaen"/>
                <w:sz w:val="20"/>
                <w:szCs w:val="20"/>
                <w:lang w:val="ka-GE"/>
              </w:rPr>
            </w:pPr>
          </w:p>
          <w:p w:rsidR="00CA3A66" w:rsidRPr="003975CC" w:rsidRDefault="00CA3A66" w:rsidP="00901781">
            <w:pPr>
              <w:jc w:val="both"/>
              <w:rPr>
                <w:rFonts w:ascii="Sylfaen" w:hAnsi="Sylfaen"/>
                <w:sz w:val="20"/>
                <w:szCs w:val="20"/>
                <w:lang w:val="ka-GE"/>
              </w:rPr>
            </w:pPr>
          </w:p>
          <w:p w:rsidR="00CA3A66" w:rsidRPr="003975CC" w:rsidRDefault="00CA3A66" w:rsidP="00901781">
            <w:pPr>
              <w:jc w:val="both"/>
              <w:rPr>
                <w:rFonts w:ascii="Sylfaen" w:hAnsi="Sylfaen"/>
                <w:sz w:val="20"/>
                <w:szCs w:val="20"/>
                <w:lang w:val="ka-GE"/>
              </w:rPr>
            </w:pPr>
          </w:p>
          <w:p w:rsidR="00CA3A66" w:rsidRPr="003975CC" w:rsidRDefault="00CA3A66" w:rsidP="00901781">
            <w:pPr>
              <w:jc w:val="both"/>
              <w:rPr>
                <w:rFonts w:ascii="Sylfaen" w:hAnsi="Sylfaen"/>
                <w:sz w:val="20"/>
                <w:szCs w:val="20"/>
                <w:lang w:val="ka-GE"/>
              </w:rPr>
            </w:pPr>
          </w:p>
          <w:p w:rsidR="00CA3A66" w:rsidRPr="003975CC" w:rsidRDefault="00CA3A66" w:rsidP="00901781">
            <w:pPr>
              <w:jc w:val="both"/>
              <w:rPr>
                <w:rFonts w:ascii="Sylfaen" w:hAnsi="Sylfaen"/>
                <w:sz w:val="20"/>
                <w:szCs w:val="20"/>
              </w:rPr>
            </w:pPr>
          </w:p>
        </w:tc>
        <w:tc>
          <w:tcPr>
            <w:tcW w:w="2037" w:type="dxa"/>
          </w:tcPr>
          <w:p w:rsidR="00235522" w:rsidRPr="003975CC" w:rsidRDefault="00CA3A66" w:rsidP="00AB74DE">
            <w:pPr>
              <w:jc w:val="both"/>
              <w:rPr>
                <w:rFonts w:ascii="Sylfaen" w:hAnsi="Sylfaen"/>
                <w:sz w:val="20"/>
                <w:szCs w:val="20"/>
              </w:rPr>
            </w:pPr>
            <w:r w:rsidRPr="003975CC">
              <w:rPr>
                <w:rFonts w:ascii="Sylfaen" w:hAnsi="Sylfaen"/>
                <w:sz w:val="20"/>
                <w:szCs w:val="20"/>
                <w:lang w:val="ka-GE"/>
              </w:rPr>
              <w:lastRenderedPageBreak/>
              <w:t xml:space="preserve">წინამდებარე შეთანხმება ძალაშია არასრულ სამუშაო განაკვეთზე დასაქმებულთა მიმართ, რომლებსაც კანონმდებლობით, კოლექტიური </w:t>
            </w:r>
            <w:r w:rsidRPr="003975CC">
              <w:rPr>
                <w:rFonts w:ascii="Sylfaen" w:hAnsi="Sylfaen"/>
                <w:sz w:val="20"/>
                <w:szCs w:val="20"/>
                <w:lang w:val="ka-GE"/>
              </w:rPr>
              <w:lastRenderedPageBreak/>
              <w:t>ხელშეკრულებებით ან პრაქტიკით შესაბამის წევრ სახელმწიფოში გააჩნიათ შრომითი ხელშეკრულება ან არიან შრომით ურთიერთობაში.</w:t>
            </w:r>
          </w:p>
        </w:tc>
        <w:tc>
          <w:tcPr>
            <w:tcW w:w="357" w:type="dxa"/>
          </w:tcPr>
          <w:p w:rsidR="00235522" w:rsidRPr="003975CC" w:rsidRDefault="001D41CE" w:rsidP="00381570">
            <w:pPr>
              <w:jc w:val="both"/>
              <w:rPr>
                <w:rFonts w:ascii="Sylfaen" w:hAnsi="Sylfaen"/>
                <w:sz w:val="20"/>
                <w:szCs w:val="20"/>
                <w:lang w:val="ka-GE"/>
              </w:rPr>
            </w:pPr>
            <w:r w:rsidRPr="003975CC">
              <w:rPr>
                <w:rFonts w:ascii="Sylfaen" w:hAnsi="Sylfaen"/>
                <w:sz w:val="20"/>
                <w:szCs w:val="20"/>
                <w:lang w:val="ka-GE"/>
              </w:rPr>
              <w:lastRenderedPageBreak/>
              <w:t>1</w:t>
            </w:r>
          </w:p>
        </w:tc>
        <w:tc>
          <w:tcPr>
            <w:tcW w:w="666" w:type="dxa"/>
          </w:tcPr>
          <w:p w:rsidR="00235522" w:rsidRPr="003975CC" w:rsidRDefault="001D41CE" w:rsidP="00381570">
            <w:pPr>
              <w:jc w:val="both"/>
              <w:rPr>
                <w:rFonts w:ascii="Sylfaen" w:hAnsi="Sylfaen"/>
                <w:sz w:val="20"/>
                <w:szCs w:val="20"/>
                <w:lang w:val="ka-GE"/>
              </w:rPr>
            </w:pPr>
            <w:r w:rsidRPr="003975CC">
              <w:rPr>
                <w:rFonts w:ascii="Sylfaen" w:hAnsi="Sylfaen"/>
                <w:sz w:val="20"/>
                <w:szCs w:val="20"/>
                <w:lang w:val="ka-GE"/>
              </w:rPr>
              <w:t>1.1</w:t>
            </w:r>
          </w:p>
        </w:tc>
        <w:tc>
          <w:tcPr>
            <w:tcW w:w="3420" w:type="dxa"/>
          </w:tcPr>
          <w:p w:rsidR="00235522" w:rsidRPr="003975CC" w:rsidRDefault="001D41CE" w:rsidP="00254CA3">
            <w:pPr>
              <w:jc w:val="both"/>
              <w:rPr>
                <w:rFonts w:ascii="Sylfaen" w:hAnsi="Sylfaen" w:cs="Sylfaen"/>
                <w:sz w:val="20"/>
                <w:szCs w:val="20"/>
                <w:lang w:val="ka-GE"/>
              </w:rPr>
            </w:pPr>
            <w:r w:rsidRPr="003975CC">
              <w:rPr>
                <w:rFonts w:ascii="Sylfaen" w:hAnsi="Sylfaen"/>
                <w:sz w:val="20"/>
                <w:szCs w:val="20"/>
                <w:lang w:val="ka-GE"/>
              </w:rPr>
              <w:t>ეს კოდექსი აწესრიგებს საქართველოს ტერიტორიაზე შრომით და მის თანმდევ ურთიერთობებს, თუ ისინი განსხვავებულად არ რეგულირდება სხვა სპეციალური კანონით ან საქართველოს საერთაშორისო ხელშეკრულებებით.</w:t>
            </w:r>
          </w:p>
        </w:tc>
        <w:tc>
          <w:tcPr>
            <w:tcW w:w="630" w:type="dxa"/>
          </w:tcPr>
          <w:p w:rsidR="00235522" w:rsidRPr="003975CC" w:rsidRDefault="001D41CE" w:rsidP="00381570">
            <w:pPr>
              <w:jc w:val="both"/>
              <w:rPr>
                <w:rFonts w:ascii="Sylfaen" w:hAnsi="Sylfaen"/>
                <w:sz w:val="20"/>
                <w:szCs w:val="20"/>
                <w:lang w:val="ka-GE"/>
              </w:rPr>
            </w:pPr>
            <w:r w:rsidRPr="003975CC">
              <w:rPr>
                <w:rFonts w:ascii="Sylfaen" w:hAnsi="Sylfaen"/>
                <w:sz w:val="20"/>
                <w:szCs w:val="20"/>
                <w:lang w:val="ka-GE"/>
              </w:rPr>
              <w:t>ს</w:t>
            </w:r>
            <w:r w:rsidR="00CA3A66" w:rsidRPr="003975CC">
              <w:rPr>
                <w:rFonts w:ascii="Sylfaen" w:hAnsi="Sylfaen"/>
                <w:sz w:val="20"/>
                <w:szCs w:val="20"/>
                <w:lang w:val="ka-GE"/>
              </w:rPr>
              <w:t>შ</w:t>
            </w:r>
          </w:p>
        </w:tc>
        <w:tc>
          <w:tcPr>
            <w:tcW w:w="4950" w:type="dxa"/>
          </w:tcPr>
          <w:p w:rsidR="00235522" w:rsidRPr="003975CC" w:rsidRDefault="00203B84" w:rsidP="00CF64F8">
            <w:pPr>
              <w:jc w:val="both"/>
              <w:rPr>
                <w:rFonts w:ascii="Sylfaen" w:hAnsi="Sylfaen"/>
                <w:sz w:val="20"/>
                <w:szCs w:val="20"/>
                <w:lang w:val="ka-GE"/>
              </w:rPr>
            </w:pPr>
            <w:r w:rsidRPr="00B12A02">
              <w:rPr>
                <w:rFonts w:ascii="Sylfaen" w:hAnsi="Sylfaen"/>
                <w:sz w:val="20"/>
                <w:szCs w:val="20"/>
                <w:lang w:val="ka-GE"/>
              </w:rPr>
              <w:t>საქართველოს ორგანული კანონის პროექტი „საქართველოს ორგანულ კანონში „საქართველოს შრომის კოდექსი“ ცვლილების შეტანის შესახებ“</w:t>
            </w:r>
            <w:r>
              <w:rPr>
                <w:rFonts w:ascii="Sylfaen" w:hAnsi="Sylfaen"/>
                <w:sz w:val="20"/>
                <w:szCs w:val="20"/>
                <w:lang w:val="ka-GE"/>
              </w:rPr>
              <w:t xml:space="preserve"> </w:t>
            </w:r>
            <w:r w:rsidR="001D41CE" w:rsidRPr="003975CC">
              <w:rPr>
                <w:rFonts w:ascii="Sylfaen" w:hAnsi="Sylfaen"/>
                <w:sz w:val="20"/>
                <w:szCs w:val="20"/>
                <w:lang w:val="ka-GE"/>
              </w:rPr>
              <w:t>ვრცელდება საქართველოს ტერიტორიაზე არსებულ შრომით ურთიერთობებზე ყოველგვარი გამონაკლისის გარეშე.</w:t>
            </w:r>
          </w:p>
        </w:tc>
      </w:tr>
      <w:tr w:rsidR="000B7BCE" w:rsidRPr="003975CC" w:rsidTr="00997D7F">
        <w:tc>
          <w:tcPr>
            <w:tcW w:w="918" w:type="dxa"/>
          </w:tcPr>
          <w:p w:rsidR="000B7BCE" w:rsidRPr="003975CC" w:rsidRDefault="000B7BCE" w:rsidP="00901781">
            <w:pPr>
              <w:jc w:val="both"/>
              <w:rPr>
                <w:rFonts w:ascii="Sylfaen" w:hAnsi="Sylfaen"/>
                <w:sz w:val="20"/>
                <w:szCs w:val="20"/>
                <w:lang w:val="ka-GE"/>
              </w:rPr>
            </w:pPr>
            <w:r w:rsidRPr="003975CC">
              <w:rPr>
                <w:rFonts w:ascii="Sylfaen" w:hAnsi="Sylfaen"/>
                <w:sz w:val="20"/>
                <w:szCs w:val="20"/>
                <w:lang w:val="ka-GE"/>
              </w:rPr>
              <w:lastRenderedPageBreak/>
              <w:t>2.2.</w:t>
            </w:r>
          </w:p>
        </w:tc>
        <w:tc>
          <w:tcPr>
            <w:tcW w:w="2037" w:type="dxa"/>
          </w:tcPr>
          <w:p w:rsidR="000B7BCE" w:rsidRPr="003975CC" w:rsidRDefault="000B7BCE" w:rsidP="00CA3A66">
            <w:pPr>
              <w:jc w:val="both"/>
              <w:rPr>
                <w:rFonts w:ascii="Sylfaen" w:hAnsi="Sylfaen"/>
                <w:sz w:val="20"/>
                <w:szCs w:val="20"/>
              </w:rPr>
            </w:pPr>
            <w:r w:rsidRPr="003975CC">
              <w:rPr>
                <w:rFonts w:ascii="Sylfaen" w:hAnsi="Sylfaen"/>
                <w:sz w:val="20"/>
                <w:szCs w:val="20"/>
                <w:lang w:val="ka-GE"/>
              </w:rPr>
              <w:t xml:space="preserve">სოციალური პარტნიორებთან კონსულტაციის შემდეგ ცალკეული სახელმწიფოებრივი კანონმდებლობის, კოლექტიური ხელშეკრულებების ან პრაქტიკის შესაბამისად წევრ სახელმწიფოებს და/ან სოციალური პარტნიორებს შეუძლიათ შესაბამის დონეზე შრომითი ურთიერთობის სფეროში არსებული ცალკეული პრაქტიკის შესაბამისად ობიექტური მიზეზებით </w:t>
            </w:r>
            <w:r w:rsidRPr="003975CC">
              <w:rPr>
                <w:rFonts w:ascii="Sylfaen" w:hAnsi="Sylfaen"/>
                <w:sz w:val="20"/>
                <w:szCs w:val="20"/>
                <w:lang w:val="ka-GE"/>
              </w:rPr>
              <w:lastRenderedPageBreak/>
              <w:t>გამორიცხონ მთლიანად ან ნაწილობრივ ის არასრულ სამუშაო განაკვეთზე დასაქმებულები, რომლებიც მხოლოდ პერიოდულად მუშაობენ. ეს გამონაკლისი შემდგომში რეგულარულად უნდა გადამოწმდეს, რათა დადგინდეს, არსებობს თუ არა კიდევ ის ობიექტური მიზეზები, რომლებსაც ის ეფუძნება.</w:t>
            </w:r>
          </w:p>
        </w:tc>
        <w:tc>
          <w:tcPr>
            <w:tcW w:w="357" w:type="dxa"/>
          </w:tcPr>
          <w:p w:rsidR="000B7BCE" w:rsidRPr="003975CC" w:rsidRDefault="000B7BCE" w:rsidP="00B131FE">
            <w:pPr>
              <w:jc w:val="both"/>
              <w:rPr>
                <w:rFonts w:ascii="Sylfaen" w:hAnsi="Sylfaen"/>
                <w:sz w:val="20"/>
                <w:szCs w:val="20"/>
                <w:lang w:val="ka-GE"/>
              </w:rPr>
            </w:pPr>
            <w:r w:rsidRPr="003975CC">
              <w:rPr>
                <w:rFonts w:ascii="Sylfaen" w:hAnsi="Sylfaen"/>
                <w:sz w:val="20"/>
                <w:szCs w:val="20"/>
                <w:lang w:val="ka-GE"/>
              </w:rPr>
              <w:lastRenderedPageBreak/>
              <w:t>1</w:t>
            </w:r>
          </w:p>
        </w:tc>
        <w:tc>
          <w:tcPr>
            <w:tcW w:w="666" w:type="dxa"/>
          </w:tcPr>
          <w:p w:rsidR="000B7BCE" w:rsidRPr="003975CC" w:rsidRDefault="000B7BCE" w:rsidP="00B131FE">
            <w:pPr>
              <w:jc w:val="both"/>
              <w:rPr>
                <w:rFonts w:ascii="Sylfaen" w:hAnsi="Sylfaen"/>
                <w:sz w:val="20"/>
                <w:szCs w:val="20"/>
                <w:lang w:val="ka-GE"/>
              </w:rPr>
            </w:pPr>
            <w:r w:rsidRPr="003975CC">
              <w:rPr>
                <w:rFonts w:ascii="Sylfaen" w:hAnsi="Sylfaen"/>
                <w:sz w:val="20"/>
                <w:szCs w:val="20"/>
                <w:lang w:val="ka-GE"/>
              </w:rPr>
              <w:t>1.1</w:t>
            </w:r>
          </w:p>
        </w:tc>
        <w:tc>
          <w:tcPr>
            <w:tcW w:w="3420" w:type="dxa"/>
          </w:tcPr>
          <w:p w:rsidR="000B7BCE" w:rsidRPr="003975CC" w:rsidRDefault="000B7BCE" w:rsidP="00B131FE">
            <w:pPr>
              <w:jc w:val="both"/>
              <w:rPr>
                <w:rFonts w:ascii="Sylfaen" w:hAnsi="Sylfaen" w:cs="Sylfaen"/>
                <w:sz w:val="20"/>
                <w:szCs w:val="20"/>
                <w:lang w:val="ka-GE"/>
              </w:rPr>
            </w:pPr>
            <w:r w:rsidRPr="003975CC">
              <w:rPr>
                <w:rFonts w:ascii="Sylfaen" w:hAnsi="Sylfaen"/>
                <w:sz w:val="20"/>
                <w:szCs w:val="20"/>
                <w:lang w:val="ka-GE"/>
              </w:rPr>
              <w:t>ეს კოდექსი აწესრიგებს საქართველოს ტერიტორიაზე შრომით და მის თანმდევ ურთიერთობებს, თუ ისინი განსხვავებულად არ რეგულირდება სხვა სპეციალური კანონით ან საქართველოს საერთაშორისო ხელშეკრულებებით.</w:t>
            </w:r>
          </w:p>
        </w:tc>
        <w:tc>
          <w:tcPr>
            <w:tcW w:w="630" w:type="dxa"/>
          </w:tcPr>
          <w:p w:rsidR="000B7BCE" w:rsidRPr="003975CC" w:rsidRDefault="000B7BCE" w:rsidP="00966BC6">
            <w:pPr>
              <w:jc w:val="both"/>
              <w:rPr>
                <w:rFonts w:ascii="Sylfaen" w:hAnsi="Sylfaen"/>
                <w:sz w:val="20"/>
                <w:szCs w:val="20"/>
                <w:lang w:val="ka-GE"/>
              </w:rPr>
            </w:pPr>
            <w:r w:rsidRPr="003975CC">
              <w:rPr>
                <w:rFonts w:ascii="Sylfaen" w:hAnsi="Sylfaen"/>
                <w:sz w:val="20"/>
                <w:szCs w:val="20"/>
                <w:lang w:val="ka-GE"/>
              </w:rPr>
              <w:t>სშ</w:t>
            </w:r>
          </w:p>
        </w:tc>
        <w:tc>
          <w:tcPr>
            <w:tcW w:w="4950" w:type="dxa"/>
          </w:tcPr>
          <w:p w:rsidR="000B7BCE" w:rsidRPr="003975CC" w:rsidRDefault="00976895" w:rsidP="00EB7008">
            <w:pPr>
              <w:pStyle w:val="BodyText"/>
              <w:spacing w:line="244" w:lineRule="auto"/>
              <w:ind w:right="108"/>
              <w:jc w:val="both"/>
              <w:rPr>
                <w:sz w:val="20"/>
                <w:szCs w:val="20"/>
                <w:lang w:val="ka-GE"/>
              </w:rPr>
            </w:pPr>
            <w:r w:rsidRPr="00B12A02">
              <w:rPr>
                <w:sz w:val="20"/>
                <w:szCs w:val="20"/>
                <w:lang w:val="ka-GE"/>
              </w:rPr>
              <w:t>საქართველოს ორგანული კანონის პროექტი „საქართველოს ორგანულ კანონში „საქართველოს შრომის კოდექსი“ ცვლილების შეტანის შესახებ“</w:t>
            </w:r>
            <w:r w:rsidRPr="003975CC">
              <w:rPr>
                <w:sz w:val="20"/>
                <w:szCs w:val="20"/>
                <w:lang w:val="ka-GE"/>
              </w:rPr>
              <w:t xml:space="preserve"> </w:t>
            </w:r>
            <w:r w:rsidR="000B7BCE" w:rsidRPr="003975CC">
              <w:rPr>
                <w:sz w:val="20"/>
                <w:szCs w:val="20"/>
                <w:lang w:val="ka-GE"/>
              </w:rPr>
              <w:t xml:space="preserve">დირექტივასთნ შედარებით აღიარებს დაცვის უფრო მაღალ სტანდარტს და არ ითვალისწინებს გამონაკლისი რეგულაციების განსაზღვრის შესაძლებლობას, გარდა </w:t>
            </w:r>
            <w:r w:rsidR="00EB7008">
              <w:rPr>
                <w:sz w:val="20"/>
                <w:szCs w:val="20"/>
                <w:lang w:val="ka-GE"/>
              </w:rPr>
              <w:t xml:space="preserve">1.2(16.5) </w:t>
            </w:r>
            <w:r w:rsidR="000B7BCE" w:rsidRPr="003975CC">
              <w:rPr>
                <w:sz w:val="20"/>
                <w:szCs w:val="20"/>
                <w:lang w:val="ka-GE"/>
              </w:rPr>
              <w:t>მუხლისა, რომლის თანახმადაც ერთზე მეტი შეთავსებით მუშაობისთვის რისკის შემცველი პროფესიების შემთხვევაში  აკრძალულია ერთზე მეტ სრულ ან/და არასრულ სამუშაო განაკვეთზე პირის დასაქმება თუ დასაქმებულის მიერ მეორე ან/და შემდეგი სრული ან/და არასრული სამუშაო განაკვეთის შესრულებით (შეთავსებით) ჯამურად ირღვევა V თავით დადგენილი სამუშაო დროის სტანდარტი. საქართველოს მთავრობა სოციალურ პარტნიორებთან კონსულტაციის შემდეგ განსაზღვრავს</w:t>
            </w:r>
            <w:r w:rsidR="000B7BCE" w:rsidRPr="003975CC">
              <w:rPr>
                <w:rFonts w:ascii="Helvetica" w:eastAsia="Times New Roman" w:hAnsi="Helvetica" w:cs="Helvetica"/>
                <w:color w:val="333333"/>
                <w:sz w:val="20"/>
                <w:szCs w:val="20"/>
              </w:rPr>
              <w:t xml:space="preserve"> </w:t>
            </w:r>
            <w:r w:rsidR="000B7BCE" w:rsidRPr="003975CC">
              <w:rPr>
                <w:sz w:val="20"/>
                <w:szCs w:val="20"/>
                <w:lang w:val="ka-GE"/>
              </w:rPr>
              <w:t>ერთზე მეტი შეთავსებით მუშაობისთვის რისკის შემცველი პროფესიების  ჩამონათვალს. შენიშვნა: აღნიშნული ნორმის დარღვევისათვის პასუხისმგებლობა ეკისრება  შესაბამისი პროფესიის ფარგლებში მეორე ან/და შემდეგ სრულ ან/და არასრულ სამუშაო განაკვეთზე დასაქმებული პირის დამსაქმებელს.</w:t>
            </w:r>
          </w:p>
        </w:tc>
      </w:tr>
      <w:tr w:rsidR="00A45F51" w:rsidRPr="003975CC" w:rsidTr="00997D7F">
        <w:tc>
          <w:tcPr>
            <w:tcW w:w="918" w:type="dxa"/>
          </w:tcPr>
          <w:p w:rsidR="00191B05" w:rsidRPr="003975CC" w:rsidRDefault="007C3F40" w:rsidP="00191B05">
            <w:pPr>
              <w:jc w:val="both"/>
              <w:rPr>
                <w:rFonts w:ascii="Sylfaen" w:hAnsi="Sylfaen"/>
                <w:sz w:val="20"/>
                <w:szCs w:val="20"/>
                <w:lang w:val="ka-GE"/>
              </w:rPr>
            </w:pPr>
            <w:r w:rsidRPr="003975CC">
              <w:rPr>
                <w:rFonts w:ascii="Sylfaen" w:hAnsi="Sylfaen"/>
                <w:sz w:val="20"/>
                <w:szCs w:val="20"/>
                <w:lang w:val="ka-GE"/>
              </w:rPr>
              <w:lastRenderedPageBreak/>
              <w:t xml:space="preserve">3.1. </w:t>
            </w:r>
          </w:p>
          <w:p w:rsidR="00191B05" w:rsidRPr="003975CC" w:rsidRDefault="00191B05" w:rsidP="00191B05">
            <w:pPr>
              <w:jc w:val="both"/>
              <w:rPr>
                <w:rFonts w:ascii="Sylfaen" w:hAnsi="Sylfaen"/>
                <w:sz w:val="20"/>
                <w:szCs w:val="20"/>
                <w:lang w:val="ka-GE"/>
              </w:rPr>
            </w:pPr>
          </w:p>
          <w:p w:rsidR="00191B05" w:rsidRPr="003975CC" w:rsidRDefault="00191B05" w:rsidP="00191B05">
            <w:pPr>
              <w:jc w:val="both"/>
              <w:rPr>
                <w:rFonts w:ascii="Sylfaen" w:hAnsi="Sylfaen"/>
                <w:sz w:val="20"/>
                <w:szCs w:val="20"/>
                <w:lang w:val="ka-GE"/>
              </w:rPr>
            </w:pPr>
          </w:p>
          <w:p w:rsidR="00191B05" w:rsidRPr="003975CC" w:rsidRDefault="00191B05" w:rsidP="00191B05">
            <w:pPr>
              <w:jc w:val="both"/>
              <w:rPr>
                <w:rFonts w:ascii="Sylfaen" w:hAnsi="Sylfaen"/>
                <w:sz w:val="20"/>
                <w:szCs w:val="20"/>
                <w:lang w:val="ka-GE"/>
              </w:rPr>
            </w:pPr>
          </w:p>
          <w:p w:rsidR="00191B05" w:rsidRPr="003975CC" w:rsidRDefault="00191B05" w:rsidP="00191B05">
            <w:pPr>
              <w:jc w:val="both"/>
              <w:rPr>
                <w:rFonts w:ascii="Sylfaen" w:hAnsi="Sylfaen"/>
                <w:sz w:val="20"/>
                <w:szCs w:val="20"/>
                <w:lang w:val="ka-GE"/>
              </w:rPr>
            </w:pPr>
          </w:p>
          <w:p w:rsidR="00191B05" w:rsidRPr="003975CC" w:rsidRDefault="00191B05" w:rsidP="00191B05">
            <w:pPr>
              <w:jc w:val="both"/>
              <w:rPr>
                <w:rFonts w:ascii="Sylfaen" w:hAnsi="Sylfaen"/>
                <w:sz w:val="20"/>
                <w:szCs w:val="20"/>
                <w:lang w:val="ka-GE"/>
              </w:rPr>
            </w:pPr>
          </w:p>
          <w:p w:rsidR="00191B05" w:rsidRPr="003975CC" w:rsidRDefault="00191B05" w:rsidP="00191B05">
            <w:pPr>
              <w:jc w:val="both"/>
              <w:rPr>
                <w:rFonts w:ascii="Sylfaen" w:hAnsi="Sylfaen"/>
                <w:sz w:val="20"/>
                <w:szCs w:val="20"/>
                <w:lang w:val="ka-GE"/>
              </w:rPr>
            </w:pPr>
          </w:p>
          <w:p w:rsidR="00191B05" w:rsidRPr="003975CC" w:rsidRDefault="00191B05" w:rsidP="00191B05">
            <w:pPr>
              <w:jc w:val="both"/>
              <w:rPr>
                <w:rFonts w:ascii="Sylfaen" w:hAnsi="Sylfaen"/>
                <w:sz w:val="20"/>
                <w:szCs w:val="20"/>
                <w:lang w:val="ka-GE"/>
              </w:rPr>
            </w:pPr>
          </w:p>
          <w:p w:rsidR="00191B05" w:rsidRPr="003975CC" w:rsidRDefault="00191B05" w:rsidP="00191B05">
            <w:pPr>
              <w:jc w:val="both"/>
              <w:rPr>
                <w:rFonts w:ascii="Sylfaen" w:hAnsi="Sylfaen"/>
                <w:sz w:val="20"/>
                <w:szCs w:val="20"/>
                <w:lang w:val="ka-GE"/>
              </w:rPr>
            </w:pPr>
          </w:p>
          <w:p w:rsidR="00191B05" w:rsidRPr="003975CC" w:rsidRDefault="00191B05" w:rsidP="00191B05">
            <w:pPr>
              <w:jc w:val="both"/>
              <w:rPr>
                <w:rFonts w:ascii="Sylfaen" w:hAnsi="Sylfaen"/>
                <w:sz w:val="20"/>
                <w:szCs w:val="20"/>
                <w:lang w:val="ka-GE"/>
              </w:rPr>
            </w:pPr>
          </w:p>
          <w:p w:rsidR="00191B05" w:rsidRPr="003975CC" w:rsidRDefault="00191B05" w:rsidP="00191B05">
            <w:pPr>
              <w:jc w:val="both"/>
              <w:rPr>
                <w:rFonts w:ascii="Sylfaen" w:hAnsi="Sylfaen"/>
                <w:sz w:val="20"/>
                <w:szCs w:val="20"/>
                <w:lang w:val="ka-GE"/>
              </w:rPr>
            </w:pPr>
          </w:p>
          <w:p w:rsidR="00191B05" w:rsidRPr="003975CC" w:rsidRDefault="00191B05" w:rsidP="00191B05">
            <w:pPr>
              <w:jc w:val="both"/>
              <w:rPr>
                <w:rFonts w:ascii="Sylfaen" w:hAnsi="Sylfaen"/>
                <w:sz w:val="20"/>
                <w:szCs w:val="20"/>
                <w:lang w:val="ka-GE"/>
              </w:rPr>
            </w:pPr>
          </w:p>
          <w:p w:rsidR="00191B05" w:rsidRPr="003975CC" w:rsidRDefault="00191B05" w:rsidP="00191B05">
            <w:pPr>
              <w:jc w:val="both"/>
              <w:rPr>
                <w:rFonts w:ascii="Sylfaen" w:hAnsi="Sylfaen"/>
                <w:sz w:val="20"/>
                <w:szCs w:val="20"/>
                <w:lang w:val="ka-GE"/>
              </w:rPr>
            </w:pPr>
          </w:p>
          <w:p w:rsidR="00191B05" w:rsidRPr="003975CC" w:rsidRDefault="00191B05" w:rsidP="00191B05">
            <w:pPr>
              <w:jc w:val="both"/>
              <w:rPr>
                <w:rFonts w:ascii="Sylfaen" w:hAnsi="Sylfaen"/>
                <w:sz w:val="20"/>
                <w:szCs w:val="20"/>
                <w:lang w:val="ka-GE"/>
              </w:rPr>
            </w:pPr>
          </w:p>
          <w:p w:rsidR="00191B05" w:rsidRPr="003975CC" w:rsidRDefault="00191B05" w:rsidP="00191B05">
            <w:pPr>
              <w:jc w:val="both"/>
              <w:rPr>
                <w:rFonts w:ascii="Sylfaen" w:hAnsi="Sylfaen"/>
                <w:sz w:val="20"/>
                <w:szCs w:val="20"/>
                <w:lang w:val="ka-GE"/>
              </w:rPr>
            </w:pPr>
          </w:p>
          <w:p w:rsidR="00191B05" w:rsidRPr="003975CC" w:rsidRDefault="00191B05" w:rsidP="00191B05">
            <w:pPr>
              <w:jc w:val="both"/>
              <w:rPr>
                <w:rFonts w:ascii="Sylfaen" w:hAnsi="Sylfaen"/>
                <w:sz w:val="20"/>
                <w:szCs w:val="20"/>
                <w:lang w:val="ka-GE"/>
              </w:rPr>
            </w:pPr>
          </w:p>
          <w:p w:rsidR="00191B05" w:rsidRPr="003975CC" w:rsidRDefault="00191B05" w:rsidP="00191B05">
            <w:pPr>
              <w:jc w:val="both"/>
              <w:rPr>
                <w:rFonts w:ascii="Sylfaen" w:hAnsi="Sylfaen"/>
                <w:sz w:val="20"/>
                <w:szCs w:val="20"/>
                <w:lang w:val="ka-GE"/>
              </w:rPr>
            </w:pPr>
          </w:p>
          <w:p w:rsidR="00191B05" w:rsidRPr="003975CC" w:rsidRDefault="00191B05" w:rsidP="00191B05">
            <w:pPr>
              <w:jc w:val="both"/>
              <w:rPr>
                <w:rFonts w:ascii="Sylfaen" w:hAnsi="Sylfaen"/>
                <w:sz w:val="20"/>
                <w:szCs w:val="20"/>
                <w:lang w:val="ka-GE"/>
              </w:rPr>
            </w:pPr>
          </w:p>
          <w:p w:rsidR="00191B05" w:rsidRPr="003975CC" w:rsidRDefault="00191B05" w:rsidP="00191B05">
            <w:pPr>
              <w:jc w:val="both"/>
              <w:rPr>
                <w:rFonts w:ascii="Sylfaen" w:hAnsi="Sylfaen"/>
                <w:sz w:val="20"/>
                <w:szCs w:val="20"/>
                <w:lang w:val="ka-GE"/>
              </w:rPr>
            </w:pPr>
          </w:p>
          <w:p w:rsidR="00191B05" w:rsidRPr="003975CC" w:rsidRDefault="00191B05" w:rsidP="00191B05">
            <w:pPr>
              <w:jc w:val="both"/>
              <w:rPr>
                <w:rFonts w:ascii="Sylfaen" w:hAnsi="Sylfaen"/>
                <w:sz w:val="20"/>
                <w:szCs w:val="20"/>
                <w:lang w:val="ka-GE"/>
              </w:rPr>
            </w:pPr>
          </w:p>
          <w:p w:rsidR="00191B05" w:rsidRPr="003975CC" w:rsidRDefault="00191B05" w:rsidP="00191B05">
            <w:pPr>
              <w:jc w:val="both"/>
              <w:rPr>
                <w:rFonts w:ascii="Sylfaen" w:hAnsi="Sylfaen"/>
                <w:sz w:val="20"/>
                <w:szCs w:val="20"/>
                <w:lang w:val="ka-GE"/>
              </w:rPr>
            </w:pPr>
          </w:p>
          <w:p w:rsidR="001D41CE" w:rsidRPr="003975CC" w:rsidRDefault="001D41CE" w:rsidP="00191B05">
            <w:pPr>
              <w:jc w:val="both"/>
              <w:rPr>
                <w:rFonts w:ascii="Sylfaen" w:hAnsi="Sylfaen"/>
                <w:sz w:val="20"/>
                <w:szCs w:val="20"/>
                <w:lang w:val="ka-GE"/>
              </w:rPr>
            </w:pPr>
          </w:p>
          <w:p w:rsidR="003F23EB" w:rsidRPr="003975CC" w:rsidRDefault="003F23EB" w:rsidP="00191B05">
            <w:pPr>
              <w:jc w:val="both"/>
              <w:rPr>
                <w:rFonts w:ascii="Sylfaen" w:hAnsi="Sylfaen"/>
                <w:sz w:val="20"/>
                <w:szCs w:val="20"/>
                <w:lang w:val="ka-GE"/>
              </w:rPr>
            </w:pPr>
          </w:p>
        </w:tc>
        <w:tc>
          <w:tcPr>
            <w:tcW w:w="2037" w:type="dxa"/>
          </w:tcPr>
          <w:p w:rsidR="001D41CE" w:rsidRPr="003975CC" w:rsidRDefault="003077B4" w:rsidP="003077B4">
            <w:pPr>
              <w:jc w:val="both"/>
              <w:rPr>
                <w:rFonts w:ascii="Sylfaen" w:hAnsi="Sylfaen"/>
                <w:sz w:val="20"/>
                <w:szCs w:val="20"/>
                <w:lang w:val="ka-GE"/>
              </w:rPr>
            </w:pPr>
            <w:r w:rsidRPr="003975CC">
              <w:rPr>
                <w:rFonts w:ascii="Sylfaen" w:hAnsi="Sylfaen"/>
                <w:sz w:val="20"/>
                <w:szCs w:val="20"/>
                <w:lang w:val="ka-GE"/>
              </w:rPr>
              <w:lastRenderedPageBreak/>
              <w:t xml:space="preserve">„არასრულ სამუშაო განაკვეთზე დასაქმებული“- დასაქმებული, რომლის ნორმალური სამუშაო დროის ხანგრძლივობა, გათვლილი კვირის ან საშუალოდ ერთ წლამდე დასაქმების პერიოდში, </w:t>
            </w:r>
            <w:r w:rsidRPr="003975CC">
              <w:rPr>
                <w:rFonts w:ascii="Sylfaen" w:hAnsi="Sylfaen"/>
                <w:sz w:val="20"/>
                <w:szCs w:val="20"/>
                <w:lang w:val="ka-GE"/>
              </w:rPr>
              <w:lastRenderedPageBreak/>
              <w:t>ნაკლებია ნორმალურ სრულ სამუშაო  დღის ხანგრძლივობაზე</w:t>
            </w:r>
          </w:p>
          <w:p w:rsidR="001D41CE" w:rsidRPr="003975CC" w:rsidRDefault="001D41CE" w:rsidP="003077B4">
            <w:pPr>
              <w:jc w:val="both"/>
              <w:rPr>
                <w:rFonts w:ascii="Sylfaen" w:hAnsi="Sylfaen"/>
                <w:sz w:val="20"/>
                <w:szCs w:val="20"/>
                <w:lang w:val="ka-GE"/>
              </w:rPr>
            </w:pPr>
          </w:p>
          <w:p w:rsidR="001D41CE" w:rsidRPr="003975CC" w:rsidRDefault="001D41CE" w:rsidP="003077B4">
            <w:pPr>
              <w:jc w:val="both"/>
              <w:rPr>
                <w:rFonts w:ascii="Sylfaen" w:hAnsi="Sylfaen"/>
                <w:sz w:val="20"/>
                <w:szCs w:val="20"/>
                <w:lang w:val="ka-GE"/>
              </w:rPr>
            </w:pPr>
          </w:p>
          <w:p w:rsidR="003077B4" w:rsidRPr="003975CC" w:rsidRDefault="003077B4" w:rsidP="003077B4">
            <w:pPr>
              <w:jc w:val="both"/>
              <w:rPr>
                <w:rFonts w:ascii="Sylfaen" w:hAnsi="Sylfaen"/>
                <w:sz w:val="20"/>
                <w:szCs w:val="20"/>
              </w:rPr>
            </w:pPr>
          </w:p>
          <w:p w:rsidR="003F23EB" w:rsidRPr="003975CC" w:rsidRDefault="003F23EB" w:rsidP="007C3F40">
            <w:pPr>
              <w:jc w:val="both"/>
              <w:rPr>
                <w:rFonts w:ascii="Sylfaen" w:hAnsi="Sylfaen"/>
                <w:sz w:val="20"/>
                <w:szCs w:val="20"/>
              </w:rPr>
            </w:pPr>
          </w:p>
        </w:tc>
        <w:tc>
          <w:tcPr>
            <w:tcW w:w="357" w:type="dxa"/>
          </w:tcPr>
          <w:p w:rsidR="00381570" w:rsidRPr="00EB7008" w:rsidRDefault="00EB7008" w:rsidP="00381570">
            <w:pPr>
              <w:jc w:val="both"/>
              <w:rPr>
                <w:rFonts w:ascii="Sylfaen" w:hAnsi="Sylfaen"/>
                <w:sz w:val="20"/>
                <w:szCs w:val="20"/>
                <w:lang w:val="ka-GE"/>
              </w:rPr>
            </w:pPr>
            <w:r>
              <w:rPr>
                <w:rFonts w:ascii="Sylfaen" w:hAnsi="Sylfaen"/>
                <w:sz w:val="20"/>
                <w:szCs w:val="20"/>
                <w:lang w:val="ka-GE"/>
              </w:rPr>
              <w:lastRenderedPageBreak/>
              <w:t>2</w:t>
            </w:r>
          </w:p>
        </w:tc>
        <w:tc>
          <w:tcPr>
            <w:tcW w:w="666" w:type="dxa"/>
          </w:tcPr>
          <w:p w:rsidR="00EB7008" w:rsidRDefault="00EB7008" w:rsidP="00381570">
            <w:pPr>
              <w:jc w:val="both"/>
              <w:rPr>
                <w:rFonts w:ascii="Sylfaen" w:hAnsi="Sylfaen"/>
                <w:sz w:val="20"/>
                <w:szCs w:val="20"/>
                <w:lang w:val="ka-GE"/>
              </w:rPr>
            </w:pPr>
            <w:r>
              <w:rPr>
                <w:rFonts w:ascii="Sylfaen" w:hAnsi="Sylfaen"/>
                <w:sz w:val="20"/>
                <w:szCs w:val="20"/>
                <w:lang w:val="ka-GE"/>
              </w:rPr>
              <w:t>1.2</w:t>
            </w:r>
          </w:p>
          <w:p w:rsidR="00E335BB" w:rsidRPr="00EB7008" w:rsidRDefault="00EB7008" w:rsidP="00EB7008">
            <w:pPr>
              <w:jc w:val="both"/>
              <w:rPr>
                <w:rFonts w:ascii="Sylfaen" w:hAnsi="Sylfaen"/>
                <w:sz w:val="20"/>
                <w:szCs w:val="20"/>
                <w:lang w:val="ka-GE"/>
              </w:rPr>
            </w:pPr>
            <w:r>
              <w:rPr>
                <w:rFonts w:ascii="Sylfaen" w:hAnsi="Sylfaen"/>
                <w:sz w:val="20"/>
                <w:szCs w:val="20"/>
                <w:lang w:val="ka-GE"/>
              </w:rPr>
              <w:t>(</w:t>
            </w:r>
            <w:r w:rsidR="00254CA3" w:rsidRPr="003975CC">
              <w:rPr>
                <w:rFonts w:ascii="Sylfaen" w:hAnsi="Sylfaen"/>
                <w:sz w:val="20"/>
                <w:szCs w:val="20"/>
              </w:rPr>
              <w:t>16.1</w:t>
            </w:r>
            <w:r>
              <w:rPr>
                <w:rFonts w:ascii="Sylfaen" w:hAnsi="Sylfaen"/>
                <w:sz w:val="20"/>
                <w:szCs w:val="20"/>
                <w:lang w:val="ka-GE"/>
              </w:rPr>
              <w:t>)</w:t>
            </w:r>
          </w:p>
        </w:tc>
        <w:tc>
          <w:tcPr>
            <w:tcW w:w="3420" w:type="dxa"/>
          </w:tcPr>
          <w:p w:rsidR="009C45B2" w:rsidRPr="003975CC" w:rsidRDefault="009C45B2" w:rsidP="009C45B2">
            <w:pPr>
              <w:pStyle w:val="BodyText"/>
              <w:spacing w:line="244" w:lineRule="auto"/>
              <w:ind w:left="72" w:right="108"/>
              <w:jc w:val="both"/>
              <w:rPr>
                <w:sz w:val="20"/>
                <w:szCs w:val="20"/>
                <w:lang w:val="ka-GE"/>
              </w:rPr>
            </w:pPr>
            <w:r w:rsidRPr="003975CC">
              <w:rPr>
                <w:sz w:val="20"/>
                <w:szCs w:val="20"/>
                <w:lang w:val="ka-GE"/>
              </w:rPr>
              <w:t>არასრულ სამუშაო განაკვეთზე დასაქმებული პირი არის დასაქმებული, რომლის ნორმირებული სამუშაო დროის ხანგრძლივობა, გათვლილი კვირის ან საშუალოდ ერთ წლამდე ხანგრძლივობის შრომითი ურთიერთობის პერიოდში, ნაკლებია ანალოგიურ პირობებში სრულ განაკვეთზე დასაქმებული პირის ნორმირებულ სამუშაო დროზე.</w:t>
            </w:r>
          </w:p>
          <w:p w:rsidR="002712BC" w:rsidRPr="003975CC" w:rsidRDefault="009C45B2" w:rsidP="00D71032">
            <w:pPr>
              <w:pStyle w:val="BodyText"/>
              <w:spacing w:line="244" w:lineRule="auto"/>
              <w:ind w:left="72" w:right="108"/>
              <w:jc w:val="both"/>
              <w:rPr>
                <w:sz w:val="20"/>
                <w:szCs w:val="20"/>
                <w:lang w:val="ka-GE"/>
              </w:rPr>
            </w:pPr>
            <w:r w:rsidRPr="003975CC">
              <w:rPr>
                <w:sz w:val="20"/>
                <w:szCs w:val="20"/>
                <w:lang w:val="ka-GE"/>
              </w:rPr>
              <w:t xml:space="preserve">შენიშვნა: ამ მუხლის </w:t>
            </w:r>
            <w:r w:rsidRPr="003975CC">
              <w:rPr>
                <w:sz w:val="20"/>
                <w:szCs w:val="20"/>
                <w:lang w:val="ka-GE"/>
              </w:rPr>
              <w:lastRenderedPageBreak/>
              <w:t>მიზნებისათვის სრულ განაკვეთზე დასაქმებული პირი არის დასაქმებული, რომელიც იმავე ტიპის შრომითი ხელშეკრულების ფარგლებში იგივე დამსაქმებლისთვის  ასრულებს იგივე ან მსგავს სამუშაოს ან საქმიანობას და დასაქმებულია იგივე მიმართულებით, იმავე დეპარტამენტში ან სამსახრუში. იგივე მიმართულებით, იმავე დეპარტამენტში ან სამსახურში ანალოგიურ პირობებში სრულ განაკვეთზე დასაქმებული პირის არარსებობის შემთხვევაში, გასათვალისწინებელია იმავე დამსაქმებელთან ანალოგიურ პირობებში სრულ განაკვეთზე დასაქმებული პირი. ასეთის არარსებობის შემთხვევაში, გასათვალისწინებელია საქმიანობის იმავე სფეროში სრულ განაკვეთზე დასაქმებული პირი.</w:t>
            </w:r>
          </w:p>
        </w:tc>
        <w:tc>
          <w:tcPr>
            <w:tcW w:w="630" w:type="dxa"/>
          </w:tcPr>
          <w:p w:rsidR="005525B7" w:rsidRPr="003975CC" w:rsidRDefault="001D41CE" w:rsidP="00381570">
            <w:pPr>
              <w:jc w:val="both"/>
              <w:rPr>
                <w:rFonts w:ascii="Sylfaen" w:hAnsi="Sylfaen"/>
                <w:sz w:val="20"/>
                <w:szCs w:val="20"/>
                <w:lang w:val="ka-GE"/>
              </w:rPr>
            </w:pPr>
            <w:r w:rsidRPr="003975CC">
              <w:rPr>
                <w:rFonts w:ascii="Sylfaen" w:hAnsi="Sylfaen"/>
                <w:sz w:val="20"/>
                <w:szCs w:val="20"/>
                <w:lang w:val="ka-GE"/>
              </w:rPr>
              <w:lastRenderedPageBreak/>
              <w:t>ს</w:t>
            </w:r>
            <w:r w:rsidR="00852D47" w:rsidRPr="003975CC">
              <w:rPr>
                <w:rFonts w:ascii="Sylfaen" w:hAnsi="Sylfaen"/>
                <w:sz w:val="20"/>
                <w:szCs w:val="20"/>
                <w:lang w:val="ka-GE"/>
              </w:rPr>
              <w:t>შ</w:t>
            </w:r>
          </w:p>
        </w:tc>
        <w:tc>
          <w:tcPr>
            <w:tcW w:w="4950" w:type="dxa"/>
          </w:tcPr>
          <w:p w:rsidR="004A3B4A" w:rsidRPr="003975CC" w:rsidRDefault="00521413" w:rsidP="005B07AA">
            <w:pPr>
              <w:jc w:val="both"/>
              <w:rPr>
                <w:rFonts w:ascii="Sylfaen" w:hAnsi="Sylfaen"/>
                <w:sz w:val="20"/>
                <w:szCs w:val="20"/>
                <w:lang w:val="ka-GE"/>
              </w:rPr>
            </w:pPr>
            <w:r w:rsidRPr="00B12A02">
              <w:rPr>
                <w:rFonts w:ascii="Sylfaen" w:hAnsi="Sylfaen"/>
                <w:sz w:val="20"/>
                <w:szCs w:val="20"/>
                <w:lang w:val="ka-GE"/>
              </w:rPr>
              <w:t>საქართველოს ორგანული კანონის პროექტი „საქართველოს ორგანულ კანონში „საქართველოს შრომის კოდექსი“ ცვლილების შეტანის შესახებ“</w:t>
            </w:r>
            <w:r w:rsidRPr="003975CC">
              <w:rPr>
                <w:rFonts w:ascii="Sylfaen" w:hAnsi="Sylfaen"/>
                <w:sz w:val="20"/>
                <w:szCs w:val="20"/>
                <w:lang w:val="ka-GE"/>
              </w:rPr>
              <w:t xml:space="preserve"> </w:t>
            </w:r>
            <w:r w:rsidR="002712BC" w:rsidRPr="003975CC">
              <w:rPr>
                <w:rFonts w:ascii="Sylfaen" w:hAnsi="Sylfaen"/>
                <w:sz w:val="20"/>
                <w:szCs w:val="20"/>
                <w:lang w:val="ka-GE"/>
              </w:rPr>
              <w:t>ასახულია როგორც „სრულ განაკვეთზე დასაქმებულის“, ასევე, „არასრულ განაკვეთზე დასაქმებულის“ დეფინიცია. რაც შეეხება  „</w:t>
            </w:r>
            <w:r w:rsidR="002712BC" w:rsidRPr="003975CC">
              <w:rPr>
                <w:rFonts w:ascii="Sylfaen" w:hAnsi="Sylfaen" w:cs="Sylfaen"/>
                <w:sz w:val="20"/>
                <w:szCs w:val="20"/>
                <w:lang w:val="ka-GE"/>
              </w:rPr>
              <w:t>სრულ</w:t>
            </w:r>
            <w:r w:rsidR="002712BC" w:rsidRPr="003975CC">
              <w:rPr>
                <w:rFonts w:ascii="Sylfaen" w:hAnsi="Sylfaen"/>
                <w:sz w:val="20"/>
                <w:szCs w:val="20"/>
                <w:lang w:val="ka-GE"/>
              </w:rPr>
              <w:t xml:space="preserve"> </w:t>
            </w:r>
            <w:r w:rsidR="002712BC" w:rsidRPr="003975CC">
              <w:rPr>
                <w:rFonts w:ascii="Sylfaen" w:hAnsi="Sylfaen" w:cs="Sylfaen"/>
                <w:sz w:val="20"/>
                <w:szCs w:val="20"/>
                <w:lang w:val="ka-GE"/>
              </w:rPr>
              <w:t>სამუშაო</w:t>
            </w:r>
            <w:r w:rsidR="002712BC" w:rsidRPr="003975CC">
              <w:rPr>
                <w:rFonts w:ascii="Sylfaen" w:hAnsi="Sylfaen"/>
                <w:sz w:val="20"/>
                <w:szCs w:val="20"/>
                <w:lang w:val="ka-GE"/>
              </w:rPr>
              <w:t xml:space="preserve"> </w:t>
            </w:r>
            <w:r w:rsidR="002712BC" w:rsidRPr="003975CC">
              <w:rPr>
                <w:rFonts w:ascii="Sylfaen" w:hAnsi="Sylfaen" w:cs="Sylfaen"/>
                <w:sz w:val="20"/>
                <w:szCs w:val="20"/>
                <w:lang w:val="ka-GE"/>
              </w:rPr>
              <w:t>განაკვეთზე</w:t>
            </w:r>
            <w:r w:rsidR="002712BC" w:rsidRPr="003975CC">
              <w:rPr>
                <w:rFonts w:ascii="Sylfaen" w:hAnsi="Sylfaen"/>
                <w:sz w:val="20"/>
                <w:szCs w:val="20"/>
                <w:lang w:val="ka-GE"/>
              </w:rPr>
              <w:t xml:space="preserve"> </w:t>
            </w:r>
            <w:r w:rsidR="002712BC" w:rsidRPr="003975CC">
              <w:rPr>
                <w:rFonts w:ascii="Sylfaen" w:hAnsi="Sylfaen" w:cs="Sylfaen"/>
                <w:sz w:val="20"/>
                <w:szCs w:val="20"/>
                <w:lang w:val="ka-GE"/>
              </w:rPr>
              <w:t>დასაქმებულთან</w:t>
            </w:r>
            <w:r w:rsidR="002712BC" w:rsidRPr="003975CC">
              <w:rPr>
                <w:rFonts w:ascii="Sylfaen" w:hAnsi="Sylfaen"/>
                <w:sz w:val="20"/>
                <w:szCs w:val="20"/>
                <w:lang w:val="ka-GE"/>
              </w:rPr>
              <w:t xml:space="preserve"> </w:t>
            </w:r>
            <w:r w:rsidR="002712BC" w:rsidRPr="003975CC">
              <w:rPr>
                <w:rFonts w:ascii="Sylfaen" w:hAnsi="Sylfaen" w:cs="Sylfaen"/>
                <w:sz w:val="20"/>
                <w:szCs w:val="20"/>
                <w:lang w:val="ka-GE"/>
              </w:rPr>
              <w:t>გათანაბრებულს</w:t>
            </w:r>
            <w:r w:rsidR="002712BC" w:rsidRPr="003975CC">
              <w:rPr>
                <w:rFonts w:ascii="Sylfaen" w:hAnsi="Sylfaen"/>
                <w:sz w:val="20"/>
                <w:szCs w:val="20"/>
                <w:lang w:val="ka-GE"/>
              </w:rPr>
              <w:t xml:space="preserve">“ საქართველოს კანონმდებლობა </w:t>
            </w:r>
            <w:r w:rsidR="005923E0" w:rsidRPr="003975CC">
              <w:rPr>
                <w:rFonts w:ascii="Sylfaen" w:hAnsi="Sylfaen"/>
                <w:sz w:val="20"/>
                <w:szCs w:val="20"/>
                <w:lang w:val="ka-GE"/>
              </w:rPr>
              <w:t xml:space="preserve">დასაქმებულთა </w:t>
            </w:r>
            <w:r w:rsidR="002712BC" w:rsidRPr="003975CC">
              <w:rPr>
                <w:rFonts w:ascii="Sylfaen" w:hAnsi="Sylfaen"/>
                <w:sz w:val="20"/>
                <w:szCs w:val="20"/>
                <w:lang w:val="ka-GE"/>
              </w:rPr>
              <w:t xml:space="preserve">დიფერენციაციას არ ახდენს სამუშაო დროის მიხედვით. შესაბამისად, არ არსებობს ამგვარი დეფინიციის ცალკე არსებობის საჭიროება. </w:t>
            </w:r>
          </w:p>
        </w:tc>
      </w:tr>
      <w:tr w:rsidR="00AE798C" w:rsidRPr="003975CC" w:rsidTr="00997D7F">
        <w:tc>
          <w:tcPr>
            <w:tcW w:w="918" w:type="dxa"/>
          </w:tcPr>
          <w:p w:rsidR="00AE798C" w:rsidRPr="003975CC" w:rsidRDefault="00AE798C" w:rsidP="00191B05">
            <w:pPr>
              <w:jc w:val="both"/>
              <w:rPr>
                <w:rFonts w:ascii="Sylfaen" w:hAnsi="Sylfaen"/>
                <w:sz w:val="20"/>
                <w:szCs w:val="20"/>
                <w:lang w:val="ka-GE"/>
              </w:rPr>
            </w:pPr>
            <w:r w:rsidRPr="003975CC">
              <w:rPr>
                <w:rFonts w:ascii="Sylfaen" w:hAnsi="Sylfaen"/>
                <w:sz w:val="20"/>
                <w:szCs w:val="20"/>
                <w:lang w:val="ka-GE"/>
              </w:rPr>
              <w:lastRenderedPageBreak/>
              <w:t>3.2.</w:t>
            </w:r>
          </w:p>
        </w:tc>
        <w:tc>
          <w:tcPr>
            <w:tcW w:w="2037" w:type="dxa"/>
          </w:tcPr>
          <w:p w:rsidR="00AE798C" w:rsidRPr="003975CC" w:rsidRDefault="00AE798C" w:rsidP="00AB74DE">
            <w:pPr>
              <w:jc w:val="both"/>
              <w:rPr>
                <w:rFonts w:ascii="Sylfaen" w:hAnsi="Sylfaen"/>
                <w:sz w:val="20"/>
                <w:szCs w:val="20"/>
                <w:lang w:val="ka-GE"/>
              </w:rPr>
            </w:pPr>
            <w:r w:rsidRPr="003975CC">
              <w:rPr>
                <w:rFonts w:ascii="Sylfaen" w:hAnsi="Sylfaen"/>
                <w:sz w:val="20"/>
                <w:szCs w:val="20"/>
                <w:lang w:val="ka-GE"/>
              </w:rPr>
              <w:t>„</w:t>
            </w:r>
            <w:r w:rsidRPr="003975CC">
              <w:rPr>
                <w:rFonts w:ascii="Sylfaen" w:hAnsi="Sylfaen" w:cs="Sylfaen"/>
                <w:sz w:val="20"/>
                <w:szCs w:val="20"/>
                <w:lang w:val="ka-GE"/>
              </w:rPr>
              <w:t>სრულ</w:t>
            </w:r>
            <w:r w:rsidRPr="003975CC">
              <w:rPr>
                <w:rFonts w:ascii="Sylfaen" w:hAnsi="Sylfaen"/>
                <w:sz w:val="20"/>
                <w:szCs w:val="20"/>
                <w:lang w:val="ka-GE"/>
              </w:rPr>
              <w:t xml:space="preserve"> </w:t>
            </w:r>
            <w:r w:rsidRPr="003975CC">
              <w:rPr>
                <w:rFonts w:ascii="Sylfaen" w:hAnsi="Sylfaen" w:cs="Sylfaen"/>
                <w:sz w:val="20"/>
                <w:szCs w:val="20"/>
                <w:lang w:val="ka-GE"/>
              </w:rPr>
              <w:t>სამუშაო</w:t>
            </w:r>
            <w:r w:rsidRPr="003975CC">
              <w:rPr>
                <w:rFonts w:ascii="Sylfaen" w:hAnsi="Sylfaen"/>
                <w:sz w:val="20"/>
                <w:szCs w:val="20"/>
                <w:lang w:val="ka-GE"/>
              </w:rPr>
              <w:t xml:space="preserve"> </w:t>
            </w:r>
            <w:r w:rsidRPr="003975CC">
              <w:rPr>
                <w:rFonts w:ascii="Sylfaen" w:hAnsi="Sylfaen" w:cs="Sylfaen"/>
                <w:sz w:val="20"/>
                <w:szCs w:val="20"/>
                <w:lang w:val="ka-GE"/>
              </w:rPr>
              <w:t>განაკვეთზე</w:t>
            </w:r>
            <w:r w:rsidRPr="003975CC">
              <w:rPr>
                <w:rFonts w:ascii="Sylfaen" w:hAnsi="Sylfaen"/>
                <w:sz w:val="20"/>
                <w:szCs w:val="20"/>
                <w:lang w:val="ka-GE"/>
              </w:rPr>
              <w:t xml:space="preserve"> </w:t>
            </w:r>
            <w:r w:rsidRPr="003975CC">
              <w:rPr>
                <w:rFonts w:ascii="Sylfaen" w:hAnsi="Sylfaen" w:cs="Sylfaen"/>
                <w:sz w:val="20"/>
                <w:szCs w:val="20"/>
                <w:lang w:val="ka-GE"/>
              </w:rPr>
              <w:t>დასაქმებულთან</w:t>
            </w:r>
            <w:r w:rsidRPr="003975CC">
              <w:rPr>
                <w:rFonts w:ascii="Sylfaen" w:hAnsi="Sylfaen"/>
                <w:sz w:val="20"/>
                <w:szCs w:val="20"/>
                <w:lang w:val="ka-GE"/>
              </w:rPr>
              <w:t xml:space="preserve"> </w:t>
            </w:r>
            <w:r w:rsidRPr="003975CC">
              <w:rPr>
                <w:rFonts w:ascii="Sylfaen" w:hAnsi="Sylfaen" w:cs="Sylfaen"/>
                <w:sz w:val="20"/>
                <w:szCs w:val="20"/>
                <w:lang w:val="ka-GE"/>
              </w:rPr>
              <w:t>გათანაბრებული</w:t>
            </w:r>
            <w:r w:rsidRPr="003975CC">
              <w:rPr>
                <w:rFonts w:ascii="Sylfaen" w:hAnsi="Sylfaen"/>
                <w:sz w:val="20"/>
                <w:szCs w:val="20"/>
                <w:lang w:val="ka-GE"/>
              </w:rPr>
              <w:t xml:space="preserve">“ - </w:t>
            </w:r>
            <w:r w:rsidRPr="003975CC">
              <w:rPr>
                <w:rFonts w:ascii="Sylfaen" w:hAnsi="Sylfaen" w:cs="Sylfaen"/>
                <w:sz w:val="20"/>
                <w:szCs w:val="20"/>
                <w:lang w:val="ka-GE"/>
              </w:rPr>
              <w:t>იმავე</w:t>
            </w:r>
            <w:r w:rsidRPr="003975CC">
              <w:rPr>
                <w:rFonts w:ascii="Sylfaen" w:hAnsi="Sylfaen"/>
                <w:sz w:val="20"/>
                <w:szCs w:val="20"/>
                <w:lang w:val="ka-GE"/>
              </w:rPr>
              <w:t xml:space="preserve"> </w:t>
            </w:r>
            <w:r w:rsidRPr="003975CC">
              <w:rPr>
                <w:rFonts w:ascii="Sylfaen" w:hAnsi="Sylfaen" w:cs="Sylfaen"/>
                <w:sz w:val="20"/>
                <w:szCs w:val="20"/>
                <w:lang w:val="ka-GE"/>
              </w:rPr>
              <w:t>დაწესებულებაში</w:t>
            </w:r>
            <w:r w:rsidRPr="003975CC">
              <w:rPr>
                <w:rFonts w:ascii="Sylfaen" w:hAnsi="Sylfaen"/>
                <w:sz w:val="20"/>
                <w:szCs w:val="20"/>
                <w:lang w:val="ka-GE"/>
              </w:rPr>
              <w:t xml:space="preserve"> </w:t>
            </w:r>
            <w:r w:rsidRPr="003975CC">
              <w:rPr>
                <w:rFonts w:ascii="Sylfaen" w:hAnsi="Sylfaen" w:cs="Sylfaen"/>
                <w:sz w:val="20"/>
                <w:szCs w:val="20"/>
                <w:lang w:val="ka-GE"/>
              </w:rPr>
              <w:t>სრულ</w:t>
            </w:r>
            <w:r w:rsidRPr="003975CC">
              <w:rPr>
                <w:rFonts w:ascii="Sylfaen" w:hAnsi="Sylfaen"/>
                <w:sz w:val="20"/>
                <w:szCs w:val="20"/>
                <w:lang w:val="ka-GE"/>
              </w:rPr>
              <w:t xml:space="preserve"> </w:t>
            </w:r>
            <w:r w:rsidRPr="003975CC">
              <w:rPr>
                <w:rFonts w:ascii="Sylfaen" w:hAnsi="Sylfaen" w:cs="Sylfaen"/>
                <w:sz w:val="20"/>
                <w:szCs w:val="20"/>
                <w:lang w:val="ka-GE"/>
              </w:rPr>
              <w:t>სამუშაო</w:t>
            </w:r>
            <w:r w:rsidRPr="003975CC">
              <w:rPr>
                <w:rFonts w:ascii="Sylfaen" w:hAnsi="Sylfaen"/>
                <w:sz w:val="20"/>
                <w:szCs w:val="20"/>
                <w:lang w:val="ka-GE"/>
              </w:rPr>
              <w:t xml:space="preserve"> </w:t>
            </w:r>
            <w:r w:rsidRPr="003975CC">
              <w:rPr>
                <w:rFonts w:ascii="Sylfaen" w:hAnsi="Sylfaen" w:cs="Sylfaen"/>
                <w:sz w:val="20"/>
                <w:szCs w:val="20"/>
                <w:lang w:val="ka-GE"/>
              </w:rPr>
              <w:t>განაკვეთზე</w:t>
            </w:r>
            <w:r w:rsidRPr="003975CC">
              <w:rPr>
                <w:rFonts w:ascii="Sylfaen" w:hAnsi="Sylfaen"/>
                <w:sz w:val="20"/>
                <w:szCs w:val="20"/>
                <w:lang w:val="ka-GE"/>
              </w:rPr>
              <w:t xml:space="preserve"> </w:t>
            </w:r>
            <w:r w:rsidRPr="003975CC">
              <w:rPr>
                <w:rFonts w:ascii="Sylfaen" w:hAnsi="Sylfaen" w:cs="Sylfaen"/>
                <w:sz w:val="20"/>
                <w:szCs w:val="20"/>
                <w:lang w:val="ka-GE"/>
              </w:rPr>
              <w:t>მომუშავე</w:t>
            </w:r>
            <w:r w:rsidRPr="003975CC">
              <w:rPr>
                <w:rFonts w:ascii="Sylfaen" w:hAnsi="Sylfaen"/>
                <w:sz w:val="20"/>
                <w:szCs w:val="20"/>
                <w:lang w:val="ka-GE"/>
              </w:rPr>
              <w:t xml:space="preserve"> </w:t>
            </w:r>
            <w:r w:rsidRPr="003975CC">
              <w:rPr>
                <w:rFonts w:ascii="Sylfaen" w:hAnsi="Sylfaen" w:cs="Sylfaen"/>
                <w:sz w:val="20"/>
                <w:szCs w:val="20"/>
                <w:lang w:val="ka-GE"/>
              </w:rPr>
              <w:t>დასაქმებული</w:t>
            </w:r>
            <w:r w:rsidRPr="003975CC">
              <w:rPr>
                <w:rFonts w:ascii="Sylfaen" w:hAnsi="Sylfaen"/>
                <w:sz w:val="20"/>
                <w:szCs w:val="20"/>
                <w:lang w:val="ka-GE"/>
              </w:rPr>
              <w:t xml:space="preserve"> </w:t>
            </w:r>
            <w:r w:rsidRPr="003975CC">
              <w:rPr>
                <w:rFonts w:ascii="Sylfaen" w:hAnsi="Sylfaen" w:cs="Sylfaen"/>
                <w:sz w:val="20"/>
                <w:szCs w:val="20"/>
                <w:lang w:val="ka-GE"/>
              </w:rPr>
              <w:t>იმავე</w:t>
            </w:r>
            <w:r w:rsidRPr="003975CC">
              <w:rPr>
                <w:rFonts w:ascii="Sylfaen" w:hAnsi="Sylfaen"/>
                <w:sz w:val="20"/>
                <w:szCs w:val="20"/>
                <w:lang w:val="ka-GE"/>
              </w:rPr>
              <w:t xml:space="preserve"> </w:t>
            </w:r>
            <w:r w:rsidRPr="003975CC">
              <w:rPr>
                <w:rFonts w:ascii="Sylfaen" w:hAnsi="Sylfaen" w:cs="Sylfaen"/>
                <w:sz w:val="20"/>
                <w:szCs w:val="20"/>
                <w:lang w:val="ka-GE"/>
              </w:rPr>
              <w:lastRenderedPageBreak/>
              <w:t>სახის</w:t>
            </w:r>
            <w:r w:rsidRPr="003975CC">
              <w:rPr>
                <w:rFonts w:ascii="Sylfaen" w:hAnsi="Sylfaen"/>
                <w:sz w:val="20"/>
                <w:szCs w:val="20"/>
                <w:lang w:val="ka-GE"/>
              </w:rPr>
              <w:t xml:space="preserve"> </w:t>
            </w:r>
            <w:r w:rsidRPr="003975CC">
              <w:rPr>
                <w:rFonts w:ascii="Sylfaen" w:hAnsi="Sylfaen" w:cs="Sylfaen"/>
                <w:sz w:val="20"/>
                <w:szCs w:val="20"/>
                <w:lang w:val="ka-GE"/>
              </w:rPr>
              <w:t>შრომითი</w:t>
            </w:r>
            <w:r w:rsidRPr="003975CC">
              <w:rPr>
                <w:rFonts w:ascii="Sylfaen" w:hAnsi="Sylfaen"/>
                <w:sz w:val="20"/>
                <w:szCs w:val="20"/>
                <w:lang w:val="ka-GE"/>
              </w:rPr>
              <w:t xml:space="preserve"> </w:t>
            </w:r>
            <w:r w:rsidRPr="003975CC">
              <w:rPr>
                <w:rFonts w:ascii="Sylfaen" w:hAnsi="Sylfaen" w:cs="Sylfaen"/>
                <w:sz w:val="20"/>
                <w:szCs w:val="20"/>
                <w:lang w:val="ka-GE"/>
              </w:rPr>
              <w:t>ხელშეკრულებით</w:t>
            </w:r>
            <w:r w:rsidRPr="003975CC">
              <w:rPr>
                <w:rFonts w:ascii="Sylfaen" w:hAnsi="Sylfaen"/>
                <w:sz w:val="20"/>
                <w:szCs w:val="20"/>
                <w:lang w:val="ka-GE"/>
              </w:rPr>
              <w:t xml:space="preserve">  </w:t>
            </w:r>
            <w:r w:rsidRPr="003975CC">
              <w:rPr>
                <w:rFonts w:ascii="Sylfaen" w:hAnsi="Sylfaen" w:cs="Sylfaen"/>
                <w:sz w:val="20"/>
                <w:szCs w:val="20"/>
                <w:lang w:val="ka-GE"/>
              </w:rPr>
              <w:t>ან</w:t>
            </w:r>
            <w:r w:rsidRPr="003975CC">
              <w:rPr>
                <w:rFonts w:ascii="Sylfaen" w:hAnsi="Sylfaen"/>
                <w:sz w:val="20"/>
                <w:szCs w:val="20"/>
                <w:lang w:val="ka-GE"/>
              </w:rPr>
              <w:t xml:space="preserve"> </w:t>
            </w:r>
            <w:r w:rsidRPr="003975CC">
              <w:rPr>
                <w:rFonts w:ascii="Sylfaen" w:hAnsi="Sylfaen" w:cs="Sylfaen"/>
                <w:sz w:val="20"/>
                <w:szCs w:val="20"/>
                <w:lang w:val="ka-GE"/>
              </w:rPr>
              <w:t>ურთიერთობით</w:t>
            </w:r>
            <w:r w:rsidRPr="003975CC">
              <w:rPr>
                <w:rFonts w:ascii="Sylfaen" w:hAnsi="Sylfaen"/>
                <w:sz w:val="20"/>
                <w:szCs w:val="20"/>
                <w:lang w:val="ka-GE"/>
              </w:rPr>
              <w:t xml:space="preserve">, </w:t>
            </w:r>
            <w:r w:rsidRPr="003975CC">
              <w:rPr>
                <w:rFonts w:ascii="Sylfaen" w:hAnsi="Sylfaen" w:cs="Sylfaen"/>
                <w:sz w:val="20"/>
                <w:szCs w:val="20"/>
                <w:lang w:val="ka-GE"/>
              </w:rPr>
              <w:t>რომელიც</w:t>
            </w:r>
            <w:r w:rsidRPr="003975CC">
              <w:rPr>
                <w:rFonts w:ascii="Sylfaen" w:hAnsi="Sylfaen"/>
                <w:sz w:val="20"/>
                <w:szCs w:val="20"/>
                <w:lang w:val="ka-GE"/>
              </w:rPr>
              <w:t xml:space="preserve"> </w:t>
            </w:r>
            <w:r w:rsidRPr="003975CC">
              <w:rPr>
                <w:rFonts w:ascii="Sylfaen" w:hAnsi="Sylfaen" w:cs="Sylfaen"/>
                <w:sz w:val="20"/>
                <w:szCs w:val="20"/>
                <w:lang w:val="ka-GE"/>
              </w:rPr>
              <w:t>ასრულებს</w:t>
            </w:r>
            <w:r w:rsidRPr="003975CC">
              <w:rPr>
                <w:rFonts w:ascii="Sylfaen" w:hAnsi="Sylfaen"/>
                <w:sz w:val="20"/>
                <w:szCs w:val="20"/>
                <w:lang w:val="ka-GE"/>
              </w:rPr>
              <w:t xml:space="preserve"> </w:t>
            </w:r>
            <w:r w:rsidRPr="003975CC">
              <w:rPr>
                <w:rFonts w:ascii="Sylfaen" w:hAnsi="Sylfaen" w:cs="Sylfaen"/>
                <w:sz w:val="20"/>
                <w:szCs w:val="20"/>
                <w:lang w:val="ka-GE"/>
              </w:rPr>
              <w:t>იმავე</w:t>
            </w:r>
            <w:r w:rsidRPr="003975CC">
              <w:rPr>
                <w:rFonts w:ascii="Sylfaen" w:hAnsi="Sylfaen"/>
                <w:sz w:val="20"/>
                <w:szCs w:val="20"/>
                <w:lang w:val="ka-GE"/>
              </w:rPr>
              <w:t xml:space="preserve"> </w:t>
            </w:r>
            <w:r w:rsidRPr="003975CC">
              <w:rPr>
                <w:rFonts w:ascii="Sylfaen" w:hAnsi="Sylfaen" w:cs="Sylfaen"/>
                <w:sz w:val="20"/>
                <w:szCs w:val="20"/>
                <w:lang w:val="ka-GE"/>
              </w:rPr>
              <w:t>ან</w:t>
            </w:r>
            <w:r w:rsidRPr="003975CC">
              <w:rPr>
                <w:rFonts w:ascii="Sylfaen" w:hAnsi="Sylfaen"/>
                <w:sz w:val="20"/>
                <w:szCs w:val="20"/>
                <w:lang w:val="ka-GE"/>
              </w:rPr>
              <w:t xml:space="preserve"> </w:t>
            </w:r>
            <w:r w:rsidRPr="003975CC">
              <w:rPr>
                <w:rFonts w:ascii="Sylfaen" w:hAnsi="Sylfaen" w:cs="Sylfaen"/>
                <w:sz w:val="20"/>
                <w:szCs w:val="20"/>
                <w:lang w:val="ka-GE"/>
              </w:rPr>
              <w:t>მსგავს</w:t>
            </w:r>
            <w:r w:rsidRPr="003975CC">
              <w:rPr>
                <w:rFonts w:ascii="Sylfaen" w:hAnsi="Sylfaen"/>
                <w:sz w:val="20"/>
                <w:szCs w:val="20"/>
                <w:lang w:val="ka-GE"/>
              </w:rPr>
              <w:t xml:space="preserve"> </w:t>
            </w:r>
            <w:r w:rsidRPr="003975CC">
              <w:rPr>
                <w:rFonts w:ascii="Sylfaen" w:hAnsi="Sylfaen" w:cs="Sylfaen"/>
                <w:sz w:val="20"/>
                <w:szCs w:val="20"/>
                <w:lang w:val="ka-GE"/>
              </w:rPr>
              <w:t>სამუშაოს</w:t>
            </w:r>
            <w:r w:rsidRPr="003975CC">
              <w:rPr>
                <w:rFonts w:ascii="Sylfaen" w:hAnsi="Sylfaen"/>
                <w:sz w:val="20"/>
                <w:szCs w:val="20"/>
                <w:lang w:val="ka-GE"/>
              </w:rPr>
              <w:t>/</w:t>
            </w:r>
            <w:r w:rsidRPr="003975CC">
              <w:rPr>
                <w:rFonts w:ascii="Sylfaen" w:hAnsi="Sylfaen" w:cs="Sylfaen"/>
                <w:sz w:val="20"/>
                <w:szCs w:val="20"/>
                <w:lang w:val="ka-GE"/>
              </w:rPr>
              <w:t>საქმიანობას</w:t>
            </w:r>
            <w:r w:rsidRPr="003975CC">
              <w:rPr>
                <w:rFonts w:ascii="Sylfaen" w:hAnsi="Sylfaen"/>
                <w:sz w:val="20"/>
                <w:szCs w:val="20"/>
                <w:lang w:val="ka-GE"/>
              </w:rPr>
              <w:t xml:space="preserve">, </w:t>
            </w:r>
            <w:r w:rsidRPr="003975CC">
              <w:rPr>
                <w:rFonts w:ascii="Sylfaen" w:hAnsi="Sylfaen" w:cs="Sylfaen"/>
                <w:sz w:val="20"/>
                <w:szCs w:val="20"/>
                <w:lang w:val="ka-GE"/>
              </w:rPr>
              <w:t>რომლის</w:t>
            </w:r>
            <w:r w:rsidRPr="003975CC">
              <w:rPr>
                <w:rFonts w:ascii="Sylfaen" w:hAnsi="Sylfaen"/>
                <w:sz w:val="20"/>
                <w:szCs w:val="20"/>
                <w:lang w:val="ka-GE"/>
              </w:rPr>
              <w:t xml:space="preserve"> </w:t>
            </w:r>
            <w:r w:rsidRPr="003975CC">
              <w:rPr>
                <w:rFonts w:ascii="Sylfaen" w:hAnsi="Sylfaen" w:cs="Sylfaen"/>
                <w:sz w:val="20"/>
                <w:szCs w:val="20"/>
                <w:lang w:val="ka-GE"/>
              </w:rPr>
              <w:t>დროსაც</w:t>
            </w:r>
            <w:r w:rsidRPr="003975CC">
              <w:rPr>
                <w:rFonts w:ascii="Sylfaen" w:hAnsi="Sylfaen"/>
                <w:sz w:val="20"/>
                <w:szCs w:val="20"/>
                <w:lang w:val="ka-GE"/>
              </w:rPr>
              <w:t xml:space="preserve"> </w:t>
            </w:r>
            <w:r w:rsidRPr="003975CC">
              <w:rPr>
                <w:rFonts w:ascii="Sylfaen" w:hAnsi="Sylfaen" w:cs="Sylfaen"/>
                <w:sz w:val="20"/>
                <w:szCs w:val="20"/>
                <w:lang w:val="ka-GE"/>
              </w:rPr>
              <w:t>გათვალისწინებულია</w:t>
            </w:r>
            <w:r w:rsidRPr="003975CC">
              <w:rPr>
                <w:rFonts w:ascii="Sylfaen" w:hAnsi="Sylfaen"/>
                <w:sz w:val="20"/>
                <w:szCs w:val="20"/>
                <w:lang w:val="ka-GE"/>
              </w:rPr>
              <w:t xml:space="preserve"> </w:t>
            </w:r>
            <w:r w:rsidRPr="003975CC">
              <w:rPr>
                <w:rFonts w:ascii="Sylfaen" w:hAnsi="Sylfaen" w:cs="Sylfaen"/>
                <w:sz w:val="20"/>
                <w:szCs w:val="20"/>
                <w:lang w:val="ka-GE"/>
              </w:rPr>
              <w:t>როგორც</w:t>
            </w:r>
            <w:r w:rsidRPr="003975CC">
              <w:rPr>
                <w:rFonts w:ascii="Sylfaen" w:hAnsi="Sylfaen"/>
                <w:sz w:val="20"/>
                <w:szCs w:val="20"/>
                <w:lang w:val="ka-GE"/>
              </w:rPr>
              <w:t xml:space="preserve"> </w:t>
            </w:r>
            <w:r w:rsidRPr="003975CC">
              <w:rPr>
                <w:rFonts w:ascii="Sylfaen" w:hAnsi="Sylfaen" w:cs="Sylfaen"/>
                <w:sz w:val="20"/>
                <w:szCs w:val="20"/>
                <w:lang w:val="ka-GE"/>
              </w:rPr>
              <w:t>სამუშაო</w:t>
            </w:r>
            <w:r w:rsidRPr="003975CC">
              <w:rPr>
                <w:rFonts w:ascii="Sylfaen" w:hAnsi="Sylfaen"/>
                <w:sz w:val="20"/>
                <w:szCs w:val="20"/>
                <w:lang w:val="ka-GE"/>
              </w:rPr>
              <w:t xml:space="preserve"> </w:t>
            </w:r>
            <w:r w:rsidRPr="003975CC">
              <w:rPr>
                <w:rFonts w:ascii="Sylfaen" w:hAnsi="Sylfaen" w:cs="Sylfaen"/>
                <w:sz w:val="20"/>
                <w:szCs w:val="20"/>
                <w:lang w:val="ka-GE"/>
              </w:rPr>
              <w:t>სტაჟის</w:t>
            </w:r>
            <w:r w:rsidRPr="003975CC">
              <w:rPr>
                <w:rFonts w:ascii="Sylfaen" w:hAnsi="Sylfaen"/>
                <w:sz w:val="20"/>
                <w:szCs w:val="20"/>
                <w:lang w:val="ka-GE"/>
              </w:rPr>
              <w:t xml:space="preserve"> </w:t>
            </w:r>
            <w:r w:rsidRPr="003975CC">
              <w:rPr>
                <w:rFonts w:ascii="Sylfaen" w:hAnsi="Sylfaen" w:cs="Sylfaen"/>
                <w:sz w:val="20"/>
                <w:szCs w:val="20"/>
                <w:lang w:val="ka-GE"/>
              </w:rPr>
              <w:t>ხანგრძლივობა</w:t>
            </w:r>
            <w:r w:rsidRPr="003975CC">
              <w:rPr>
                <w:rFonts w:ascii="Sylfaen" w:hAnsi="Sylfaen"/>
                <w:sz w:val="20"/>
                <w:szCs w:val="20"/>
                <w:lang w:val="ka-GE"/>
              </w:rPr>
              <w:t xml:space="preserve"> </w:t>
            </w:r>
            <w:r w:rsidRPr="003975CC">
              <w:rPr>
                <w:rFonts w:ascii="Sylfaen" w:hAnsi="Sylfaen" w:cs="Sylfaen"/>
                <w:sz w:val="20"/>
                <w:szCs w:val="20"/>
                <w:lang w:val="ka-GE"/>
              </w:rPr>
              <w:t>და</w:t>
            </w:r>
            <w:r w:rsidRPr="003975CC">
              <w:rPr>
                <w:rFonts w:ascii="Sylfaen" w:hAnsi="Sylfaen"/>
                <w:sz w:val="20"/>
                <w:szCs w:val="20"/>
                <w:lang w:val="ka-GE"/>
              </w:rPr>
              <w:t xml:space="preserve"> </w:t>
            </w:r>
            <w:r w:rsidRPr="003975CC">
              <w:rPr>
                <w:rFonts w:ascii="Sylfaen" w:hAnsi="Sylfaen" w:cs="Sylfaen"/>
                <w:sz w:val="20"/>
                <w:szCs w:val="20"/>
                <w:lang w:val="ka-GE"/>
              </w:rPr>
              <w:t>კვალიფიკაცია</w:t>
            </w:r>
            <w:r w:rsidRPr="003975CC">
              <w:rPr>
                <w:rFonts w:ascii="Sylfaen" w:hAnsi="Sylfaen"/>
                <w:sz w:val="20"/>
                <w:szCs w:val="20"/>
                <w:lang w:val="ka-GE"/>
              </w:rPr>
              <w:t>/</w:t>
            </w:r>
            <w:r w:rsidRPr="003975CC">
              <w:rPr>
                <w:rFonts w:ascii="Sylfaen" w:hAnsi="Sylfaen" w:cs="Sylfaen"/>
                <w:sz w:val="20"/>
                <w:szCs w:val="20"/>
                <w:lang w:val="ka-GE"/>
              </w:rPr>
              <w:t>უნარები</w:t>
            </w:r>
            <w:r w:rsidRPr="003975CC">
              <w:rPr>
                <w:rFonts w:ascii="Sylfaen" w:hAnsi="Sylfaen"/>
                <w:sz w:val="20"/>
                <w:szCs w:val="20"/>
                <w:lang w:val="ka-GE"/>
              </w:rPr>
              <w:t xml:space="preserve">, </w:t>
            </w:r>
            <w:r w:rsidRPr="003975CC">
              <w:rPr>
                <w:rFonts w:ascii="Sylfaen" w:hAnsi="Sylfaen" w:cs="Sylfaen"/>
                <w:sz w:val="20"/>
                <w:szCs w:val="20"/>
                <w:lang w:val="ka-GE"/>
              </w:rPr>
              <w:t>ასევე</w:t>
            </w:r>
            <w:r w:rsidRPr="003975CC">
              <w:rPr>
                <w:rFonts w:ascii="Sylfaen" w:hAnsi="Sylfaen"/>
                <w:sz w:val="20"/>
                <w:szCs w:val="20"/>
                <w:lang w:val="ka-GE"/>
              </w:rPr>
              <w:t xml:space="preserve"> </w:t>
            </w:r>
            <w:r w:rsidRPr="003975CC">
              <w:rPr>
                <w:rFonts w:ascii="Sylfaen" w:hAnsi="Sylfaen" w:cs="Sylfaen"/>
                <w:sz w:val="20"/>
                <w:szCs w:val="20"/>
                <w:lang w:val="ka-GE"/>
              </w:rPr>
              <w:t>სხვა</w:t>
            </w:r>
            <w:r w:rsidRPr="003975CC">
              <w:rPr>
                <w:rFonts w:ascii="Sylfaen" w:hAnsi="Sylfaen"/>
                <w:sz w:val="20"/>
                <w:szCs w:val="20"/>
                <w:lang w:val="ka-GE"/>
              </w:rPr>
              <w:t xml:space="preserve"> </w:t>
            </w:r>
            <w:r w:rsidRPr="003975CC">
              <w:rPr>
                <w:rFonts w:ascii="Sylfaen" w:hAnsi="Sylfaen" w:cs="Sylfaen"/>
                <w:sz w:val="20"/>
                <w:szCs w:val="20"/>
                <w:lang w:val="ka-GE"/>
              </w:rPr>
              <w:t>მოსაზრებები</w:t>
            </w:r>
            <w:r w:rsidRPr="003975CC">
              <w:rPr>
                <w:rFonts w:ascii="Sylfaen" w:hAnsi="Sylfaen"/>
                <w:sz w:val="20"/>
                <w:szCs w:val="20"/>
                <w:lang w:val="ka-GE"/>
              </w:rPr>
              <w:t>.</w:t>
            </w:r>
          </w:p>
          <w:p w:rsidR="00AE798C" w:rsidRPr="003975CC" w:rsidRDefault="00AE798C" w:rsidP="00AB74DE">
            <w:pPr>
              <w:jc w:val="both"/>
              <w:rPr>
                <w:rFonts w:ascii="Sylfaen" w:hAnsi="Sylfaen"/>
                <w:sz w:val="20"/>
                <w:szCs w:val="20"/>
                <w:lang w:val="ka-GE"/>
              </w:rPr>
            </w:pPr>
            <w:r w:rsidRPr="003975CC">
              <w:rPr>
                <w:rFonts w:ascii="Sylfaen" w:hAnsi="Sylfaen" w:cs="Sylfaen"/>
                <w:sz w:val="20"/>
                <w:szCs w:val="20"/>
                <w:lang w:val="ka-GE"/>
              </w:rPr>
              <w:t>თუ</w:t>
            </w:r>
            <w:r w:rsidRPr="003975CC">
              <w:rPr>
                <w:rFonts w:ascii="Sylfaen" w:hAnsi="Sylfaen"/>
                <w:sz w:val="20"/>
                <w:szCs w:val="20"/>
                <w:lang w:val="ka-GE"/>
              </w:rPr>
              <w:t xml:space="preserve"> </w:t>
            </w:r>
            <w:r w:rsidRPr="003975CC">
              <w:rPr>
                <w:rFonts w:ascii="Sylfaen" w:hAnsi="Sylfaen" w:cs="Sylfaen"/>
                <w:sz w:val="20"/>
                <w:szCs w:val="20"/>
                <w:lang w:val="ka-GE"/>
              </w:rPr>
              <w:t>იმავე</w:t>
            </w:r>
            <w:r w:rsidRPr="003975CC">
              <w:rPr>
                <w:rFonts w:ascii="Sylfaen" w:hAnsi="Sylfaen"/>
                <w:sz w:val="20"/>
                <w:szCs w:val="20"/>
                <w:lang w:val="ka-GE"/>
              </w:rPr>
              <w:t xml:space="preserve"> </w:t>
            </w:r>
            <w:r w:rsidRPr="003975CC">
              <w:rPr>
                <w:rFonts w:ascii="Sylfaen" w:hAnsi="Sylfaen" w:cs="Sylfaen"/>
                <w:sz w:val="20"/>
                <w:szCs w:val="20"/>
                <w:lang w:val="ka-GE"/>
              </w:rPr>
              <w:t>დაწესებულებაში</w:t>
            </w:r>
            <w:r w:rsidRPr="003975CC">
              <w:rPr>
                <w:rFonts w:ascii="Sylfaen" w:hAnsi="Sylfaen"/>
                <w:sz w:val="20"/>
                <w:szCs w:val="20"/>
                <w:lang w:val="ka-GE"/>
              </w:rPr>
              <w:t xml:space="preserve"> </w:t>
            </w:r>
            <w:r w:rsidRPr="003975CC">
              <w:rPr>
                <w:rFonts w:ascii="Sylfaen" w:hAnsi="Sylfaen" w:cs="Sylfaen"/>
                <w:sz w:val="20"/>
                <w:szCs w:val="20"/>
                <w:lang w:val="ka-GE"/>
              </w:rPr>
              <w:t>არ</w:t>
            </w:r>
            <w:r w:rsidRPr="003975CC">
              <w:rPr>
                <w:rFonts w:ascii="Sylfaen" w:hAnsi="Sylfaen"/>
                <w:sz w:val="20"/>
                <w:szCs w:val="20"/>
                <w:lang w:val="ka-GE"/>
              </w:rPr>
              <w:t xml:space="preserve"> </w:t>
            </w:r>
            <w:r w:rsidRPr="003975CC">
              <w:rPr>
                <w:rFonts w:ascii="Sylfaen" w:hAnsi="Sylfaen" w:cs="Sylfaen"/>
                <w:sz w:val="20"/>
                <w:szCs w:val="20"/>
                <w:lang w:val="ka-GE"/>
              </w:rPr>
              <w:t>არსებობს</w:t>
            </w:r>
            <w:r w:rsidRPr="003975CC">
              <w:rPr>
                <w:rFonts w:ascii="Sylfaen" w:hAnsi="Sylfaen"/>
                <w:sz w:val="20"/>
                <w:szCs w:val="20"/>
                <w:lang w:val="ka-GE"/>
              </w:rPr>
              <w:t xml:space="preserve">  „</w:t>
            </w:r>
            <w:r w:rsidRPr="003975CC">
              <w:rPr>
                <w:rFonts w:ascii="Sylfaen" w:hAnsi="Sylfaen" w:cs="Sylfaen"/>
                <w:sz w:val="20"/>
                <w:szCs w:val="20"/>
                <w:lang w:val="ka-GE"/>
              </w:rPr>
              <w:t>სრულ</w:t>
            </w:r>
            <w:r w:rsidRPr="003975CC">
              <w:rPr>
                <w:rFonts w:ascii="Sylfaen" w:hAnsi="Sylfaen"/>
                <w:sz w:val="20"/>
                <w:szCs w:val="20"/>
                <w:lang w:val="ka-GE"/>
              </w:rPr>
              <w:t xml:space="preserve"> </w:t>
            </w:r>
            <w:r w:rsidRPr="003975CC">
              <w:rPr>
                <w:rFonts w:ascii="Sylfaen" w:hAnsi="Sylfaen" w:cs="Sylfaen"/>
                <w:sz w:val="20"/>
                <w:szCs w:val="20"/>
                <w:lang w:val="ka-GE"/>
              </w:rPr>
              <w:t>სამუშაო</w:t>
            </w:r>
            <w:r w:rsidRPr="003975CC">
              <w:rPr>
                <w:rFonts w:ascii="Sylfaen" w:hAnsi="Sylfaen"/>
                <w:sz w:val="20"/>
                <w:szCs w:val="20"/>
                <w:lang w:val="ka-GE"/>
              </w:rPr>
              <w:t xml:space="preserve"> </w:t>
            </w:r>
            <w:r w:rsidRPr="003975CC">
              <w:rPr>
                <w:rFonts w:ascii="Sylfaen" w:hAnsi="Sylfaen" w:cs="Sylfaen"/>
                <w:sz w:val="20"/>
                <w:szCs w:val="20"/>
                <w:lang w:val="ka-GE"/>
              </w:rPr>
              <w:t>განაკვეთზე</w:t>
            </w:r>
            <w:r w:rsidRPr="003975CC">
              <w:rPr>
                <w:rFonts w:ascii="Sylfaen" w:hAnsi="Sylfaen"/>
                <w:sz w:val="20"/>
                <w:szCs w:val="20"/>
                <w:lang w:val="ka-GE"/>
              </w:rPr>
              <w:t xml:space="preserve"> </w:t>
            </w:r>
            <w:r w:rsidRPr="003975CC">
              <w:rPr>
                <w:rFonts w:ascii="Sylfaen" w:hAnsi="Sylfaen" w:cs="Sylfaen"/>
                <w:sz w:val="20"/>
                <w:szCs w:val="20"/>
                <w:lang w:val="ka-GE"/>
              </w:rPr>
              <w:t>დასაქმებულთან</w:t>
            </w:r>
            <w:r w:rsidRPr="003975CC">
              <w:rPr>
                <w:rFonts w:ascii="Sylfaen" w:hAnsi="Sylfaen"/>
                <w:sz w:val="20"/>
                <w:szCs w:val="20"/>
                <w:lang w:val="ka-GE"/>
              </w:rPr>
              <w:t xml:space="preserve"> </w:t>
            </w:r>
            <w:r w:rsidRPr="003975CC">
              <w:rPr>
                <w:rFonts w:ascii="Sylfaen" w:hAnsi="Sylfaen" w:cs="Sylfaen"/>
                <w:sz w:val="20"/>
                <w:szCs w:val="20"/>
                <w:lang w:val="ka-GE"/>
              </w:rPr>
              <w:t>გათანაბრებული</w:t>
            </w:r>
            <w:r w:rsidRPr="003975CC">
              <w:rPr>
                <w:rFonts w:ascii="Sylfaen" w:hAnsi="Sylfaen"/>
                <w:sz w:val="20"/>
                <w:szCs w:val="20"/>
                <w:lang w:val="ka-GE"/>
              </w:rPr>
              <w:t xml:space="preserve">“, </w:t>
            </w:r>
            <w:r w:rsidRPr="003975CC">
              <w:rPr>
                <w:rFonts w:ascii="Sylfaen" w:hAnsi="Sylfaen" w:cs="Sylfaen"/>
                <w:sz w:val="20"/>
                <w:szCs w:val="20"/>
                <w:lang w:val="ka-GE"/>
              </w:rPr>
              <w:t>მაშინ</w:t>
            </w:r>
            <w:r w:rsidRPr="003975CC">
              <w:rPr>
                <w:rFonts w:ascii="Sylfaen" w:hAnsi="Sylfaen"/>
                <w:sz w:val="20"/>
                <w:szCs w:val="20"/>
                <w:lang w:val="ka-GE"/>
              </w:rPr>
              <w:t xml:space="preserve"> </w:t>
            </w:r>
            <w:r w:rsidRPr="003975CC">
              <w:rPr>
                <w:rFonts w:ascii="Sylfaen" w:hAnsi="Sylfaen" w:cs="Sylfaen"/>
                <w:sz w:val="20"/>
                <w:szCs w:val="20"/>
                <w:lang w:val="ka-GE"/>
              </w:rPr>
              <w:t>შედარება</w:t>
            </w:r>
            <w:r w:rsidRPr="003975CC">
              <w:rPr>
                <w:rFonts w:ascii="Sylfaen" w:hAnsi="Sylfaen"/>
                <w:sz w:val="20"/>
                <w:szCs w:val="20"/>
                <w:lang w:val="ka-GE"/>
              </w:rPr>
              <w:t xml:space="preserve"> </w:t>
            </w:r>
            <w:r w:rsidRPr="003975CC">
              <w:rPr>
                <w:rFonts w:ascii="Sylfaen" w:hAnsi="Sylfaen" w:cs="Sylfaen"/>
                <w:sz w:val="20"/>
                <w:szCs w:val="20"/>
                <w:lang w:val="ka-GE"/>
              </w:rPr>
              <w:t>მიიღწევა</w:t>
            </w:r>
            <w:r w:rsidRPr="003975CC">
              <w:rPr>
                <w:rFonts w:ascii="Sylfaen" w:hAnsi="Sylfaen"/>
                <w:sz w:val="20"/>
                <w:szCs w:val="20"/>
                <w:lang w:val="ka-GE"/>
              </w:rPr>
              <w:t xml:space="preserve"> </w:t>
            </w:r>
            <w:r w:rsidRPr="003975CC">
              <w:rPr>
                <w:rFonts w:ascii="Sylfaen" w:hAnsi="Sylfaen" w:cs="Sylfaen"/>
                <w:sz w:val="20"/>
                <w:szCs w:val="20"/>
                <w:lang w:val="ka-GE"/>
              </w:rPr>
              <w:t>მოქმედი</w:t>
            </w:r>
            <w:r w:rsidRPr="003975CC">
              <w:rPr>
                <w:rFonts w:ascii="Sylfaen" w:hAnsi="Sylfaen"/>
                <w:sz w:val="20"/>
                <w:szCs w:val="20"/>
                <w:lang w:val="ka-GE"/>
              </w:rPr>
              <w:t xml:space="preserve"> </w:t>
            </w:r>
            <w:r w:rsidRPr="003975CC">
              <w:rPr>
                <w:rFonts w:ascii="Sylfaen" w:hAnsi="Sylfaen" w:cs="Sylfaen"/>
                <w:sz w:val="20"/>
                <w:szCs w:val="20"/>
                <w:lang w:val="ka-GE"/>
              </w:rPr>
              <w:t>სატარიფო</w:t>
            </w:r>
            <w:r w:rsidRPr="003975CC">
              <w:rPr>
                <w:rFonts w:ascii="Sylfaen" w:hAnsi="Sylfaen"/>
                <w:sz w:val="20"/>
                <w:szCs w:val="20"/>
                <w:lang w:val="ka-GE"/>
              </w:rPr>
              <w:t xml:space="preserve"> </w:t>
            </w:r>
            <w:r w:rsidRPr="003975CC">
              <w:rPr>
                <w:rFonts w:ascii="Sylfaen" w:hAnsi="Sylfaen" w:cs="Sylfaen"/>
                <w:sz w:val="20"/>
                <w:szCs w:val="20"/>
                <w:lang w:val="ka-GE"/>
              </w:rPr>
              <w:t>ხელშეკრულებებით</w:t>
            </w:r>
            <w:r w:rsidRPr="003975CC">
              <w:rPr>
                <w:rFonts w:ascii="Sylfaen" w:hAnsi="Sylfaen"/>
                <w:sz w:val="20"/>
                <w:szCs w:val="20"/>
                <w:lang w:val="ka-GE"/>
              </w:rPr>
              <w:t xml:space="preserve"> </w:t>
            </w:r>
            <w:r w:rsidRPr="003975CC">
              <w:rPr>
                <w:rFonts w:ascii="Sylfaen" w:hAnsi="Sylfaen" w:cs="Sylfaen"/>
                <w:sz w:val="20"/>
                <w:szCs w:val="20"/>
                <w:lang w:val="ka-GE"/>
              </w:rPr>
              <w:t>ან</w:t>
            </w:r>
            <w:r w:rsidRPr="003975CC">
              <w:rPr>
                <w:rFonts w:ascii="Sylfaen" w:hAnsi="Sylfaen"/>
                <w:sz w:val="20"/>
                <w:szCs w:val="20"/>
                <w:lang w:val="ka-GE"/>
              </w:rPr>
              <w:t xml:space="preserve">, </w:t>
            </w:r>
            <w:r w:rsidRPr="003975CC">
              <w:rPr>
                <w:rFonts w:ascii="Sylfaen" w:hAnsi="Sylfaen" w:cs="Sylfaen"/>
                <w:sz w:val="20"/>
                <w:szCs w:val="20"/>
                <w:lang w:val="ka-GE"/>
              </w:rPr>
              <w:t>ასეთის</w:t>
            </w:r>
            <w:r w:rsidRPr="003975CC">
              <w:rPr>
                <w:rFonts w:ascii="Sylfaen" w:hAnsi="Sylfaen"/>
                <w:sz w:val="20"/>
                <w:szCs w:val="20"/>
                <w:lang w:val="ka-GE"/>
              </w:rPr>
              <w:t xml:space="preserve"> </w:t>
            </w:r>
            <w:r w:rsidRPr="003975CC">
              <w:rPr>
                <w:rFonts w:ascii="Sylfaen" w:hAnsi="Sylfaen" w:cs="Sylfaen"/>
                <w:sz w:val="20"/>
                <w:szCs w:val="20"/>
                <w:lang w:val="ka-GE"/>
              </w:rPr>
              <w:t>არარსებობის</w:t>
            </w:r>
            <w:r w:rsidRPr="003975CC">
              <w:rPr>
                <w:rFonts w:ascii="Sylfaen" w:hAnsi="Sylfaen"/>
                <w:sz w:val="20"/>
                <w:szCs w:val="20"/>
                <w:lang w:val="ka-GE"/>
              </w:rPr>
              <w:t xml:space="preserve"> </w:t>
            </w:r>
            <w:r w:rsidRPr="003975CC">
              <w:rPr>
                <w:rFonts w:ascii="Sylfaen" w:hAnsi="Sylfaen" w:cs="Sylfaen"/>
                <w:sz w:val="20"/>
                <w:szCs w:val="20"/>
                <w:lang w:val="ka-GE"/>
              </w:rPr>
              <w:t>შემთხვევაში</w:t>
            </w:r>
            <w:r w:rsidRPr="003975CC">
              <w:rPr>
                <w:rFonts w:ascii="Sylfaen" w:hAnsi="Sylfaen"/>
                <w:sz w:val="20"/>
                <w:szCs w:val="20"/>
                <w:lang w:val="ka-GE"/>
              </w:rPr>
              <w:t xml:space="preserve"> </w:t>
            </w:r>
            <w:r w:rsidRPr="003975CC">
              <w:rPr>
                <w:rFonts w:ascii="Sylfaen" w:hAnsi="Sylfaen" w:cs="Sylfaen"/>
                <w:sz w:val="20"/>
                <w:szCs w:val="20"/>
                <w:lang w:val="ka-GE"/>
              </w:rPr>
              <w:t>საკანონმდებლო</w:t>
            </w:r>
            <w:r w:rsidRPr="003975CC">
              <w:rPr>
                <w:rFonts w:ascii="Sylfaen" w:hAnsi="Sylfaen"/>
                <w:sz w:val="20"/>
                <w:szCs w:val="20"/>
                <w:lang w:val="ka-GE"/>
              </w:rPr>
              <w:t xml:space="preserve"> </w:t>
            </w:r>
            <w:r w:rsidRPr="003975CC">
              <w:rPr>
                <w:rFonts w:ascii="Sylfaen" w:hAnsi="Sylfaen" w:cs="Sylfaen"/>
                <w:sz w:val="20"/>
                <w:szCs w:val="20"/>
                <w:lang w:val="ka-GE"/>
              </w:rPr>
              <w:t>ან</w:t>
            </w:r>
            <w:r w:rsidRPr="003975CC">
              <w:rPr>
                <w:rFonts w:ascii="Sylfaen" w:hAnsi="Sylfaen"/>
                <w:sz w:val="20"/>
                <w:szCs w:val="20"/>
                <w:lang w:val="ka-GE"/>
              </w:rPr>
              <w:t xml:space="preserve"> </w:t>
            </w:r>
            <w:r w:rsidRPr="003975CC">
              <w:rPr>
                <w:rFonts w:ascii="Sylfaen" w:hAnsi="Sylfaen" w:cs="Sylfaen"/>
                <w:sz w:val="20"/>
                <w:szCs w:val="20"/>
                <w:lang w:val="ka-GE"/>
              </w:rPr>
              <w:t>კოლექტიური</w:t>
            </w:r>
            <w:r w:rsidRPr="003975CC">
              <w:rPr>
                <w:rFonts w:ascii="Sylfaen" w:hAnsi="Sylfaen"/>
                <w:sz w:val="20"/>
                <w:szCs w:val="20"/>
                <w:lang w:val="ka-GE"/>
              </w:rPr>
              <w:t xml:space="preserve"> </w:t>
            </w:r>
            <w:r w:rsidRPr="003975CC">
              <w:rPr>
                <w:rFonts w:ascii="Sylfaen" w:hAnsi="Sylfaen" w:cs="Sylfaen"/>
                <w:sz w:val="20"/>
                <w:szCs w:val="20"/>
                <w:lang w:val="ka-GE"/>
              </w:rPr>
              <w:t>ხელშეკრულებების</w:t>
            </w:r>
            <w:r w:rsidRPr="003975CC">
              <w:rPr>
                <w:rFonts w:ascii="Sylfaen" w:hAnsi="Sylfaen"/>
                <w:sz w:val="20"/>
                <w:szCs w:val="20"/>
                <w:lang w:val="ka-GE"/>
              </w:rPr>
              <w:t xml:space="preserve"> </w:t>
            </w:r>
            <w:r w:rsidRPr="003975CC">
              <w:rPr>
                <w:rFonts w:ascii="Sylfaen" w:hAnsi="Sylfaen" w:cs="Sylfaen"/>
                <w:sz w:val="20"/>
                <w:szCs w:val="20"/>
                <w:lang w:val="ka-GE"/>
              </w:rPr>
              <w:t>დებულებებით</w:t>
            </w:r>
            <w:r w:rsidRPr="003975CC">
              <w:rPr>
                <w:rFonts w:ascii="Sylfaen" w:hAnsi="Sylfaen"/>
                <w:sz w:val="20"/>
                <w:szCs w:val="20"/>
                <w:lang w:val="ka-GE"/>
              </w:rPr>
              <w:t xml:space="preserve"> </w:t>
            </w:r>
            <w:r w:rsidRPr="003975CC">
              <w:rPr>
                <w:rFonts w:ascii="Sylfaen" w:hAnsi="Sylfaen" w:cs="Sylfaen"/>
                <w:sz w:val="20"/>
                <w:szCs w:val="20"/>
                <w:lang w:val="ka-GE"/>
              </w:rPr>
              <w:t>ან</w:t>
            </w:r>
            <w:r w:rsidRPr="003975CC">
              <w:rPr>
                <w:rFonts w:ascii="Sylfaen" w:hAnsi="Sylfaen"/>
                <w:sz w:val="20"/>
                <w:szCs w:val="20"/>
                <w:lang w:val="ka-GE"/>
              </w:rPr>
              <w:t xml:space="preserve"> </w:t>
            </w:r>
            <w:r w:rsidRPr="003975CC">
              <w:rPr>
                <w:rFonts w:ascii="Sylfaen" w:hAnsi="Sylfaen" w:cs="Sylfaen"/>
                <w:sz w:val="20"/>
                <w:szCs w:val="20"/>
                <w:lang w:val="ka-GE"/>
              </w:rPr>
              <w:t>ეროვნული</w:t>
            </w:r>
            <w:r w:rsidRPr="003975CC">
              <w:rPr>
                <w:rFonts w:ascii="Sylfaen" w:hAnsi="Sylfaen"/>
                <w:sz w:val="20"/>
                <w:szCs w:val="20"/>
                <w:lang w:val="ka-GE"/>
              </w:rPr>
              <w:t xml:space="preserve"> </w:t>
            </w:r>
            <w:r w:rsidRPr="003975CC">
              <w:rPr>
                <w:rFonts w:ascii="Sylfaen" w:hAnsi="Sylfaen" w:cs="Sylfaen"/>
                <w:sz w:val="20"/>
                <w:szCs w:val="20"/>
                <w:lang w:val="ka-GE"/>
              </w:rPr>
              <w:lastRenderedPageBreak/>
              <w:t>პრაქტიკით</w:t>
            </w:r>
            <w:r w:rsidRPr="003975CC">
              <w:rPr>
                <w:rFonts w:ascii="Sylfaen" w:hAnsi="Sylfaen"/>
                <w:sz w:val="20"/>
                <w:szCs w:val="20"/>
                <w:lang w:val="ka-GE"/>
              </w:rPr>
              <w:t>.</w:t>
            </w:r>
          </w:p>
        </w:tc>
        <w:tc>
          <w:tcPr>
            <w:tcW w:w="357" w:type="dxa"/>
          </w:tcPr>
          <w:p w:rsidR="00AE798C" w:rsidRPr="00EB7008" w:rsidRDefault="00AE798C" w:rsidP="00B131FE">
            <w:pPr>
              <w:jc w:val="both"/>
              <w:rPr>
                <w:rFonts w:ascii="Sylfaen" w:hAnsi="Sylfaen"/>
                <w:sz w:val="20"/>
                <w:szCs w:val="20"/>
                <w:lang w:val="ka-GE"/>
              </w:rPr>
            </w:pPr>
            <w:r>
              <w:rPr>
                <w:rFonts w:ascii="Sylfaen" w:hAnsi="Sylfaen"/>
                <w:sz w:val="20"/>
                <w:szCs w:val="20"/>
                <w:lang w:val="ka-GE"/>
              </w:rPr>
              <w:lastRenderedPageBreak/>
              <w:t>2</w:t>
            </w:r>
          </w:p>
        </w:tc>
        <w:tc>
          <w:tcPr>
            <w:tcW w:w="666" w:type="dxa"/>
          </w:tcPr>
          <w:p w:rsidR="00AE798C" w:rsidRDefault="00AE798C" w:rsidP="00B131FE">
            <w:pPr>
              <w:jc w:val="both"/>
              <w:rPr>
                <w:rFonts w:ascii="Sylfaen" w:hAnsi="Sylfaen"/>
                <w:sz w:val="20"/>
                <w:szCs w:val="20"/>
                <w:lang w:val="ka-GE"/>
              </w:rPr>
            </w:pPr>
            <w:r>
              <w:rPr>
                <w:rFonts w:ascii="Sylfaen" w:hAnsi="Sylfaen"/>
                <w:sz w:val="20"/>
                <w:szCs w:val="20"/>
                <w:lang w:val="ka-GE"/>
              </w:rPr>
              <w:t>1.2</w:t>
            </w:r>
          </w:p>
          <w:p w:rsidR="00AE798C" w:rsidRPr="00EB7008" w:rsidRDefault="00AE798C" w:rsidP="00B131FE">
            <w:pPr>
              <w:jc w:val="both"/>
              <w:rPr>
                <w:rFonts w:ascii="Sylfaen" w:hAnsi="Sylfaen"/>
                <w:sz w:val="20"/>
                <w:szCs w:val="20"/>
                <w:lang w:val="ka-GE"/>
              </w:rPr>
            </w:pPr>
            <w:r>
              <w:rPr>
                <w:rFonts w:ascii="Sylfaen" w:hAnsi="Sylfaen"/>
                <w:sz w:val="20"/>
                <w:szCs w:val="20"/>
                <w:lang w:val="ka-GE"/>
              </w:rPr>
              <w:t>(</w:t>
            </w:r>
            <w:r w:rsidRPr="003975CC">
              <w:rPr>
                <w:rFonts w:ascii="Sylfaen" w:hAnsi="Sylfaen"/>
                <w:sz w:val="20"/>
                <w:szCs w:val="20"/>
              </w:rPr>
              <w:t>16.1</w:t>
            </w:r>
            <w:r>
              <w:rPr>
                <w:rFonts w:ascii="Sylfaen" w:hAnsi="Sylfaen"/>
                <w:sz w:val="20"/>
                <w:szCs w:val="20"/>
                <w:lang w:val="ka-GE"/>
              </w:rPr>
              <w:t>)</w:t>
            </w:r>
          </w:p>
        </w:tc>
        <w:tc>
          <w:tcPr>
            <w:tcW w:w="3420" w:type="dxa"/>
          </w:tcPr>
          <w:p w:rsidR="00AE798C" w:rsidRPr="003975CC" w:rsidRDefault="00AE798C" w:rsidP="00B131FE">
            <w:pPr>
              <w:pStyle w:val="BodyText"/>
              <w:spacing w:line="244" w:lineRule="auto"/>
              <w:ind w:left="72" w:right="108"/>
              <w:jc w:val="both"/>
              <w:rPr>
                <w:sz w:val="20"/>
                <w:szCs w:val="20"/>
                <w:lang w:val="ka-GE"/>
              </w:rPr>
            </w:pPr>
            <w:r w:rsidRPr="003975CC">
              <w:rPr>
                <w:sz w:val="20"/>
                <w:szCs w:val="20"/>
                <w:lang w:val="ka-GE"/>
              </w:rPr>
              <w:t xml:space="preserve">არასრულ სამუშაო განაკვეთზე დასაქმებული პირი არის დასაქმებული, რომლის ნორმირებული სამუშაო დროის ხანგრძლივობა, გათვლილი კვირის ან საშუალოდ ერთ წლამდე ხანგრძლივობის შრომითი ურთიერთობის პერიოდში, ნაკლებია </w:t>
            </w:r>
            <w:r w:rsidRPr="003975CC">
              <w:rPr>
                <w:sz w:val="20"/>
                <w:szCs w:val="20"/>
                <w:lang w:val="ka-GE"/>
              </w:rPr>
              <w:lastRenderedPageBreak/>
              <w:t>ანალოგიურ პირობებში სრულ განაკვეთზე დასაქმებული პირის ნორმირებულ სამუშაო დროზე.</w:t>
            </w:r>
          </w:p>
          <w:p w:rsidR="00AE798C" w:rsidRPr="003975CC" w:rsidRDefault="00AE798C" w:rsidP="00B131FE">
            <w:pPr>
              <w:pStyle w:val="BodyText"/>
              <w:spacing w:line="244" w:lineRule="auto"/>
              <w:ind w:left="72" w:right="108"/>
              <w:jc w:val="both"/>
              <w:rPr>
                <w:sz w:val="20"/>
                <w:szCs w:val="20"/>
                <w:lang w:val="ka-GE"/>
              </w:rPr>
            </w:pPr>
            <w:r w:rsidRPr="003975CC">
              <w:rPr>
                <w:sz w:val="20"/>
                <w:szCs w:val="20"/>
                <w:lang w:val="ka-GE"/>
              </w:rPr>
              <w:t>შენიშვნა: ამ მუხლის მიზნებისათვის სრულ განაკვეთზე დასაქმებული პირი არის დასაქმებული, რომელიც იმავე ტიპის შრომითი ხელშეკრულების ფარგლებში იგივე დამსაქმებლისთვის  ასრულებს იგივე ან მსგავს სამუშაოს ან საქმიანობას და დასაქმებულია იგივე მიმართულებით, იმავე დეპარტამენტში ან სამსახრუში. იგივე მიმართულებით, იმავე დეპარტამენტში ან სამსახურში ანალოგიურ პირობებში სრულ განაკვეთზე დასაქმებული პირის არარსებობის შემთხვევაში, გასათვალისწინებელია იმავე დამსაქმებელთან ანალოგიურ პირობებში სრულ განაკვეთზე დასაქმებული პირი. ასეთის არარსებობის შემთხვევაში, გასათვალისწინებელია საქმიანობის იმავე სფეროში სრულ განაკვეთზე დასაქმებული პირი.</w:t>
            </w:r>
          </w:p>
        </w:tc>
        <w:tc>
          <w:tcPr>
            <w:tcW w:w="630" w:type="dxa"/>
          </w:tcPr>
          <w:p w:rsidR="00AE798C" w:rsidRPr="003975CC" w:rsidRDefault="00AE798C" w:rsidP="00B131FE">
            <w:pPr>
              <w:jc w:val="both"/>
              <w:rPr>
                <w:rFonts w:ascii="Sylfaen" w:hAnsi="Sylfaen"/>
                <w:sz w:val="20"/>
                <w:szCs w:val="20"/>
                <w:lang w:val="ka-GE"/>
              </w:rPr>
            </w:pPr>
            <w:r w:rsidRPr="003975CC">
              <w:rPr>
                <w:rFonts w:ascii="Sylfaen" w:hAnsi="Sylfaen"/>
                <w:sz w:val="20"/>
                <w:szCs w:val="20"/>
                <w:lang w:val="ka-GE"/>
              </w:rPr>
              <w:lastRenderedPageBreak/>
              <w:t>სშ</w:t>
            </w:r>
          </w:p>
        </w:tc>
        <w:tc>
          <w:tcPr>
            <w:tcW w:w="4950" w:type="dxa"/>
          </w:tcPr>
          <w:p w:rsidR="00AE798C" w:rsidRPr="003975CC" w:rsidRDefault="00521413" w:rsidP="00B131FE">
            <w:pPr>
              <w:jc w:val="both"/>
              <w:rPr>
                <w:rFonts w:ascii="Sylfaen" w:hAnsi="Sylfaen"/>
                <w:sz w:val="20"/>
                <w:szCs w:val="20"/>
                <w:lang w:val="ka-GE"/>
              </w:rPr>
            </w:pPr>
            <w:r w:rsidRPr="00B12A02">
              <w:rPr>
                <w:rFonts w:ascii="Sylfaen" w:hAnsi="Sylfaen"/>
                <w:sz w:val="20"/>
                <w:szCs w:val="20"/>
                <w:lang w:val="ka-GE"/>
              </w:rPr>
              <w:t>საქართველოს ორგანული კანონის პროექტი „საქართველოს ორგანულ კანონში „საქართველოს შრომის კოდექსი“ ცვლილების შეტანის შესახებ“</w:t>
            </w:r>
            <w:r w:rsidRPr="003975CC">
              <w:rPr>
                <w:rFonts w:ascii="Sylfaen" w:hAnsi="Sylfaen"/>
                <w:sz w:val="20"/>
                <w:szCs w:val="20"/>
                <w:lang w:val="ka-GE"/>
              </w:rPr>
              <w:t xml:space="preserve"> </w:t>
            </w:r>
            <w:r w:rsidR="00AE798C" w:rsidRPr="003975CC">
              <w:rPr>
                <w:rFonts w:ascii="Sylfaen" w:hAnsi="Sylfaen"/>
                <w:sz w:val="20"/>
                <w:szCs w:val="20"/>
                <w:lang w:val="ka-GE"/>
              </w:rPr>
              <w:t>ასახულია როგორც „სრულ განაკვეთზე დასაქმებულის“, ასევე, „არასრულ განაკვეთზე დასაქმებულის“ დეფინიცია. რაც შეეხება  „</w:t>
            </w:r>
            <w:r w:rsidR="00AE798C" w:rsidRPr="003975CC">
              <w:rPr>
                <w:rFonts w:ascii="Sylfaen" w:hAnsi="Sylfaen" w:cs="Sylfaen"/>
                <w:sz w:val="20"/>
                <w:szCs w:val="20"/>
                <w:lang w:val="ka-GE"/>
              </w:rPr>
              <w:t>სრულ</w:t>
            </w:r>
            <w:r w:rsidR="00AE798C" w:rsidRPr="003975CC">
              <w:rPr>
                <w:rFonts w:ascii="Sylfaen" w:hAnsi="Sylfaen"/>
                <w:sz w:val="20"/>
                <w:szCs w:val="20"/>
                <w:lang w:val="ka-GE"/>
              </w:rPr>
              <w:t xml:space="preserve"> </w:t>
            </w:r>
            <w:r w:rsidR="00AE798C" w:rsidRPr="003975CC">
              <w:rPr>
                <w:rFonts w:ascii="Sylfaen" w:hAnsi="Sylfaen" w:cs="Sylfaen"/>
                <w:sz w:val="20"/>
                <w:szCs w:val="20"/>
                <w:lang w:val="ka-GE"/>
              </w:rPr>
              <w:t>სამუშაო</w:t>
            </w:r>
            <w:r w:rsidR="00AE798C" w:rsidRPr="003975CC">
              <w:rPr>
                <w:rFonts w:ascii="Sylfaen" w:hAnsi="Sylfaen"/>
                <w:sz w:val="20"/>
                <w:szCs w:val="20"/>
                <w:lang w:val="ka-GE"/>
              </w:rPr>
              <w:t xml:space="preserve"> </w:t>
            </w:r>
            <w:r w:rsidR="00AE798C" w:rsidRPr="003975CC">
              <w:rPr>
                <w:rFonts w:ascii="Sylfaen" w:hAnsi="Sylfaen" w:cs="Sylfaen"/>
                <w:sz w:val="20"/>
                <w:szCs w:val="20"/>
                <w:lang w:val="ka-GE"/>
              </w:rPr>
              <w:t>განაკვეთზე</w:t>
            </w:r>
            <w:r w:rsidR="00AE798C" w:rsidRPr="003975CC">
              <w:rPr>
                <w:rFonts w:ascii="Sylfaen" w:hAnsi="Sylfaen"/>
                <w:sz w:val="20"/>
                <w:szCs w:val="20"/>
                <w:lang w:val="ka-GE"/>
              </w:rPr>
              <w:t xml:space="preserve"> </w:t>
            </w:r>
            <w:r w:rsidR="00AE798C" w:rsidRPr="003975CC">
              <w:rPr>
                <w:rFonts w:ascii="Sylfaen" w:hAnsi="Sylfaen" w:cs="Sylfaen"/>
                <w:sz w:val="20"/>
                <w:szCs w:val="20"/>
                <w:lang w:val="ka-GE"/>
              </w:rPr>
              <w:t>დასაქმებულთან</w:t>
            </w:r>
            <w:r w:rsidR="00AE798C" w:rsidRPr="003975CC">
              <w:rPr>
                <w:rFonts w:ascii="Sylfaen" w:hAnsi="Sylfaen"/>
                <w:sz w:val="20"/>
                <w:szCs w:val="20"/>
                <w:lang w:val="ka-GE"/>
              </w:rPr>
              <w:t xml:space="preserve"> </w:t>
            </w:r>
            <w:r w:rsidR="00AE798C" w:rsidRPr="003975CC">
              <w:rPr>
                <w:rFonts w:ascii="Sylfaen" w:hAnsi="Sylfaen" w:cs="Sylfaen"/>
                <w:sz w:val="20"/>
                <w:szCs w:val="20"/>
                <w:lang w:val="ka-GE"/>
              </w:rPr>
              <w:t>გათანაბრებულს</w:t>
            </w:r>
            <w:r w:rsidR="00AE798C" w:rsidRPr="003975CC">
              <w:rPr>
                <w:rFonts w:ascii="Sylfaen" w:hAnsi="Sylfaen"/>
                <w:sz w:val="20"/>
                <w:szCs w:val="20"/>
                <w:lang w:val="ka-GE"/>
              </w:rPr>
              <w:t xml:space="preserve">“ საქართველოს კანონმდებლობა დასაქმებულთა დიფერენციაციას არ ახდენს სამუშაო დროის მიხედვით. შესაბამისად, არ </w:t>
            </w:r>
            <w:r w:rsidR="00AE798C" w:rsidRPr="003975CC">
              <w:rPr>
                <w:rFonts w:ascii="Sylfaen" w:hAnsi="Sylfaen"/>
                <w:sz w:val="20"/>
                <w:szCs w:val="20"/>
                <w:lang w:val="ka-GE"/>
              </w:rPr>
              <w:lastRenderedPageBreak/>
              <w:t xml:space="preserve">არსებობს ამგვარი დეფინიციის ცალკე არსებობის საჭიროება. </w:t>
            </w:r>
          </w:p>
        </w:tc>
      </w:tr>
      <w:tr w:rsidR="00A45F51" w:rsidRPr="003975CC" w:rsidTr="0091140F">
        <w:trPr>
          <w:trHeight w:val="3251"/>
        </w:trPr>
        <w:tc>
          <w:tcPr>
            <w:tcW w:w="918" w:type="dxa"/>
          </w:tcPr>
          <w:p w:rsidR="0050279B" w:rsidRPr="003975CC" w:rsidRDefault="00551E96" w:rsidP="00C0289F">
            <w:pPr>
              <w:jc w:val="both"/>
              <w:rPr>
                <w:rFonts w:ascii="Sylfaen" w:hAnsi="Sylfaen"/>
                <w:sz w:val="20"/>
                <w:szCs w:val="20"/>
              </w:rPr>
            </w:pPr>
            <w:r w:rsidRPr="003975CC">
              <w:rPr>
                <w:rFonts w:ascii="Sylfaen" w:hAnsi="Sylfaen"/>
                <w:sz w:val="20"/>
                <w:szCs w:val="20"/>
                <w:lang w:val="ka-GE"/>
              </w:rPr>
              <w:lastRenderedPageBreak/>
              <w:t>4</w:t>
            </w:r>
            <w:r w:rsidRPr="003975CC">
              <w:rPr>
                <w:rFonts w:ascii="Sylfaen" w:hAnsi="Sylfaen"/>
                <w:sz w:val="20"/>
                <w:szCs w:val="20"/>
              </w:rPr>
              <w:t>.1.</w:t>
            </w:r>
          </w:p>
          <w:p w:rsidR="002B41EF" w:rsidRPr="003975CC" w:rsidRDefault="002B41EF" w:rsidP="00C0289F">
            <w:pPr>
              <w:jc w:val="both"/>
              <w:rPr>
                <w:rFonts w:ascii="Sylfaen" w:hAnsi="Sylfaen"/>
                <w:sz w:val="20"/>
                <w:szCs w:val="20"/>
              </w:rPr>
            </w:pPr>
          </w:p>
          <w:p w:rsidR="002B41EF" w:rsidRPr="003975CC" w:rsidRDefault="002B41EF" w:rsidP="00C0289F">
            <w:pPr>
              <w:jc w:val="both"/>
              <w:rPr>
                <w:rFonts w:ascii="Sylfaen" w:hAnsi="Sylfaen"/>
                <w:sz w:val="20"/>
                <w:szCs w:val="20"/>
              </w:rPr>
            </w:pPr>
          </w:p>
          <w:p w:rsidR="002B41EF" w:rsidRPr="003975CC" w:rsidRDefault="002B41EF" w:rsidP="00C0289F">
            <w:pPr>
              <w:jc w:val="both"/>
              <w:rPr>
                <w:rFonts w:ascii="Sylfaen" w:hAnsi="Sylfaen"/>
                <w:sz w:val="20"/>
                <w:szCs w:val="20"/>
              </w:rPr>
            </w:pPr>
          </w:p>
          <w:p w:rsidR="002B41EF" w:rsidRPr="003975CC" w:rsidRDefault="002B41EF" w:rsidP="00C0289F">
            <w:pPr>
              <w:jc w:val="both"/>
              <w:rPr>
                <w:rFonts w:ascii="Sylfaen" w:hAnsi="Sylfaen"/>
                <w:sz w:val="20"/>
                <w:szCs w:val="20"/>
              </w:rPr>
            </w:pPr>
          </w:p>
          <w:p w:rsidR="002B41EF" w:rsidRPr="003975CC" w:rsidRDefault="002B41EF" w:rsidP="00C0289F">
            <w:pPr>
              <w:jc w:val="both"/>
              <w:rPr>
                <w:rFonts w:ascii="Sylfaen" w:hAnsi="Sylfaen"/>
                <w:sz w:val="20"/>
                <w:szCs w:val="20"/>
              </w:rPr>
            </w:pPr>
          </w:p>
          <w:p w:rsidR="002B41EF" w:rsidRPr="003975CC" w:rsidRDefault="002B41EF" w:rsidP="00C0289F">
            <w:pPr>
              <w:jc w:val="both"/>
              <w:rPr>
                <w:rFonts w:ascii="Sylfaen" w:hAnsi="Sylfaen"/>
                <w:sz w:val="20"/>
                <w:szCs w:val="20"/>
              </w:rPr>
            </w:pPr>
          </w:p>
          <w:p w:rsidR="002B41EF" w:rsidRPr="003975CC" w:rsidRDefault="002B41EF" w:rsidP="00C0289F">
            <w:pPr>
              <w:jc w:val="both"/>
              <w:rPr>
                <w:rFonts w:ascii="Sylfaen" w:hAnsi="Sylfaen"/>
                <w:sz w:val="20"/>
                <w:szCs w:val="20"/>
              </w:rPr>
            </w:pPr>
          </w:p>
          <w:p w:rsidR="002B41EF" w:rsidRPr="003975CC" w:rsidRDefault="002B41EF" w:rsidP="00C0289F">
            <w:pPr>
              <w:jc w:val="both"/>
              <w:rPr>
                <w:rFonts w:ascii="Sylfaen" w:hAnsi="Sylfaen"/>
                <w:sz w:val="20"/>
                <w:szCs w:val="20"/>
              </w:rPr>
            </w:pPr>
          </w:p>
          <w:p w:rsidR="002B41EF" w:rsidRPr="003975CC" w:rsidRDefault="002B41EF" w:rsidP="00C0289F">
            <w:pPr>
              <w:jc w:val="both"/>
              <w:rPr>
                <w:rFonts w:ascii="Sylfaen" w:hAnsi="Sylfaen"/>
                <w:sz w:val="20"/>
                <w:szCs w:val="20"/>
              </w:rPr>
            </w:pPr>
          </w:p>
          <w:p w:rsidR="002B41EF" w:rsidRPr="003975CC" w:rsidRDefault="002B41EF" w:rsidP="00C0289F">
            <w:pPr>
              <w:jc w:val="both"/>
              <w:rPr>
                <w:rFonts w:ascii="Sylfaen" w:hAnsi="Sylfaen"/>
                <w:sz w:val="20"/>
                <w:szCs w:val="20"/>
              </w:rPr>
            </w:pPr>
          </w:p>
          <w:p w:rsidR="002B41EF" w:rsidRPr="003975CC" w:rsidRDefault="002B41EF" w:rsidP="00C0289F">
            <w:pPr>
              <w:jc w:val="both"/>
              <w:rPr>
                <w:rFonts w:ascii="Sylfaen" w:hAnsi="Sylfaen"/>
                <w:sz w:val="20"/>
                <w:szCs w:val="20"/>
              </w:rPr>
            </w:pPr>
          </w:p>
          <w:p w:rsidR="002B41EF" w:rsidRPr="003975CC" w:rsidRDefault="002B41EF" w:rsidP="00C0289F">
            <w:pPr>
              <w:jc w:val="both"/>
              <w:rPr>
                <w:rFonts w:ascii="Sylfaen" w:hAnsi="Sylfaen"/>
                <w:sz w:val="20"/>
                <w:szCs w:val="20"/>
              </w:rPr>
            </w:pPr>
          </w:p>
          <w:p w:rsidR="002B41EF" w:rsidRPr="003975CC" w:rsidRDefault="002B41EF" w:rsidP="00C0289F">
            <w:pPr>
              <w:jc w:val="both"/>
              <w:rPr>
                <w:rFonts w:ascii="Sylfaen" w:hAnsi="Sylfaen"/>
                <w:sz w:val="20"/>
                <w:szCs w:val="20"/>
              </w:rPr>
            </w:pPr>
          </w:p>
          <w:p w:rsidR="002B41EF" w:rsidRPr="003975CC" w:rsidRDefault="002B41EF" w:rsidP="00C0289F">
            <w:pPr>
              <w:jc w:val="both"/>
              <w:rPr>
                <w:rFonts w:ascii="Sylfaen" w:hAnsi="Sylfaen"/>
                <w:sz w:val="20"/>
                <w:szCs w:val="20"/>
              </w:rPr>
            </w:pPr>
          </w:p>
          <w:p w:rsidR="002B41EF" w:rsidRPr="003975CC" w:rsidRDefault="002B41EF" w:rsidP="00C0289F">
            <w:pPr>
              <w:jc w:val="both"/>
              <w:rPr>
                <w:rFonts w:ascii="Sylfaen" w:hAnsi="Sylfaen"/>
                <w:sz w:val="20"/>
                <w:szCs w:val="20"/>
              </w:rPr>
            </w:pPr>
          </w:p>
          <w:p w:rsidR="002B41EF" w:rsidRPr="003975CC" w:rsidRDefault="002B41EF" w:rsidP="00C0289F">
            <w:pPr>
              <w:jc w:val="both"/>
              <w:rPr>
                <w:rFonts w:ascii="Sylfaen" w:hAnsi="Sylfaen"/>
                <w:sz w:val="20"/>
                <w:szCs w:val="20"/>
              </w:rPr>
            </w:pPr>
          </w:p>
          <w:p w:rsidR="002B41EF" w:rsidRPr="003975CC" w:rsidRDefault="002B41EF" w:rsidP="00C0289F">
            <w:pPr>
              <w:jc w:val="both"/>
              <w:rPr>
                <w:rFonts w:ascii="Sylfaen" w:hAnsi="Sylfaen"/>
                <w:sz w:val="20"/>
                <w:szCs w:val="20"/>
              </w:rPr>
            </w:pPr>
          </w:p>
          <w:p w:rsidR="002B41EF" w:rsidRPr="003975CC" w:rsidRDefault="002B41EF" w:rsidP="00C0289F">
            <w:pPr>
              <w:jc w:val="both"/>
              <w:rPr>
                <w:rFonts w:ascii="Sylfaen" w:hAnsi="Sylfaen"/>
                <w:sz w:val="20"/>
                <w:szCs w:val="20"/>
              </w:rPr>
            </w:pPr>
          </w:p>
          <w:p w:rsidR="002B41EF" w:rsidRPr="003975CC" w:rsidRDefault="002B41EF" w:rsidP="00C0289F">
            <w:pPr>
              <w:jc w:val="both"/>
              <w:rPr>
                <w:rFonts w:ascii="Sylfaen" w:hAnsi="Sylfaen"/>
                <w:sz w:val="20"/>
                <w:szCs w:val="20"/>
              </w:rPr>
            </w:pPr>
          </w:p>
          <w:p w:rsidR="002B41EF" w:rsidRPr="003975CC" w:rsidRDefault="002B41EF" w:rsidP="00C0289F">
            <w:pPr>
              <w:jc w:val="both"/>
              <w:rPr>
                <w:rFonts w:ascii="Sylfaen" w:hAnsi="Sylfaen"/>
                <w:sz w:val="20"/>
                <w:szCs w:val="20"/>
              </w:rPr>
            </w:pPr>
          </w:p>
          <w:p w:rsidR="002B41EF" w:rsidRPr="003975CC" w:rsidRDefault="002B41EF" w:rsidP="00C0289F">
            <w:pPr>
              <w:jc w:val="both"/>
              <w:rPr>
                <w:rFonts w:ascii="Sylfaen" w:hAnsi="Sylfaen"/>
                <w:sz w:val="20"/>
                <w:szCs w:val="20"/>
              </w:rPr>
            </w:pPr>
          </w:p>
          <w:p w:rsidR="002B41EF" w:rsidRPr="003975CC" w:rsidRDefault="002B41EF" w:rsidP="00C0289F">
            <w:pPr>
              <w:jc w:val="both"/>
              <w:rPr>
                <w:rFonts w:ascii="Sylfaen" w:hAnsi="Sylfaen"/>
                <w:sz w:val="20"/>
                <w:szCs w:val="20"/>
              </w:rPr>
            </w:pPr>
          </w:p>
          <w:p w:rsidR="002B41EF" w:rsidRPr="003975CC" w:rsidRDefault="002B41EF" w:rsidP="00C0289F">
            <w:pPr>
              <w:jc w:val="both"/>
              <w:rPr>
                <w:rFonts w:ascii="Sylfaen" w:hAnsi="Sylfaen"/>
                <w:sz w:val="20"/>
                <w:szCs w:val="20"/>
              </w:rPr>
            </w:pPr>
          </w:p>
          <w:p w:rsidR="002B41EF" w:rsidRPr="003975CC" w:rsidRDefault="002B41EF" w:rsidP="00C0289F">
            <w:pPr>
              <w:jc w:val="both"/>
              <w:rPr>
                <w:rFonts w:ascii="Sylfaen" w:hAnsi="Sylfaen"/>
                <w:sz w:val="20"/>
                <w:szCs w:val="20"/>
              </w:rPr>
            </w:pPr>
          </w:p>
          <w:p w:rsidR="002B41EF" w:rsidRPr="003975CC" w:rsidRDefault="002B41EF" w:rsidP="00C0289F">
            <w:pPr>
              <w:jc w:val="both"/>
              <w:rPr>
                <w:rFonts w:ascii="Sylfaen" w:hAnsi="Sylfaen"/>
                <w:sz w:val="20"/>
                <w:szCs w:val="20"/>
              </w:rPr>
            </w:pPr>
          </w:p>
        </w:tc>
        <w:tc>
          <w:tcPr>
            <w:tcW w:w="2037" w:type="dxa"/>
          </w:tcPr>
          <w:p w:rsidR="00D51A1F" w:rsidRPr="003975CC" w:rsidRDefault="0008537A" w:rsidP="009C45B2">
            <w:pPr>
              <w:jc w:val="both"/>
              <w:rPr>
                <w:rFonts w:ascii="Sylfaen" w:hAnsi="Sylfaen"/>
                <w:sz w:val="20"/>
                <w:szCs w:val="20"/>
              </w:rPr>
            </w:pPr>
            <w:proofErr w:type="gramStart"/>
            <w:r w:rsidRPr="003975CC">
              <w:rPr>
                <w:rFonts w:ascii="Sylfaen" w:hAnsi="Sylfaen"/>
                <w:sz w:val="20"/>
                <w:szCs w:val="20"/>
              </w:rPr>
              <w:t>არასრულ</w:t>
            </w:r>
            <w:proofErr w:type="gramEnd"/>
            <w:r w:rsidRPr="003975CC">
              <w:rPr>
                <w:rFonts w:ascii="Sylfaen" w:hAnsi="Sylfaen"/>
                <w:sz w:val="20"/>
                <w:szCs w:val="20"/>
              </w:rPr>
              <w:t xml:space="preserve"> სამუშაო განაკვეთზე დასაქმებულები მხოლოდ იმის გამო, რომ ისინი არასრულ სამუშაო განაკვეთზე არიან დასაქმებულები, არ უნდა სარგებლობდნენ უფრო უარესი პირობებით, ვიდრე სრულ სამუშაო განაკვეთზე დასაქმებულთან გათანაბრებულები, თუ ასეთი განსხვავება არ არის გამოწვეული ობიექტური მიზეზებით.</w:t>
            </w:r>
          </w:p>
        </w:tc>
        <w:tc>
          <w:tcPr>
            <w:tcW w:w="357" w:type="dxa"/>
          </w:tcPr>
          <w:p w:rsidR="0050279B" w:rsidRPr="003975CC" w:rsidRDefault="00B113F2" w:rsidP="00440666">
            <w:pPr>
              <w:jc w:val="both"/>
              <w:rPr>
                <w:rFonts w:ascii="Sylfaen" w:hAnsi="Sylfaen"/>
                <w:sz w:val="20"/>
                <w:szCs w:val="20"/>
                <w:lang w:val="ka-GE"/>
              </w:rPr>
            </w:pPr>
            <w:r>
              <w:rPr>
                <w:rFonts w:ascii="Sylfaen" w:hAnsi="Sylfaen"/>
                <w:sz w:val="20"/>
                <w:szCs w:val="20"/>
                <w:lang w:val="ka-GE"/>
              </w:rPr>
              <w:t>2</w:t>
            </w:r>
          </w:p>
        </w:tc>
        <w:tc>
          <w:tcPr>
            <w:tcW w:w="666" w:type="dxa"/>
          </w:tcPr>
          <w:p w:rsidR="00B113F2" w:rsidRDefault="00B113F2" w:rsidP="00440666">
            <w:pPr>
              <w:jc w:val="both"/>
              <w:rPr>
                <w:rFonts w:ascii="Sylfaen" w:hAnsi="Sylfaen"/>
                <w:sz w:val="20"/>
                <w:szCs w:val="20"/>
                <w:lang w:val="ka-GE"/>
              </w:rPr>
            </w:pPr>
            <w:r>
              <w:rPr>
                <w:rFonts w:ascii="Sylfaen" w:hAnsi="Sylfaen"/>
                <w:sz w:val="20"/>
                <w:szCs w:val="20"/>
                <w:lang w:val="ka-GE"/>
              </w:rPr>
              <w:t>1.2</w:t>
            </w:r>
          </w:p>
          <w:p w:rsidR="0050279B" w:rsidRPr="003975CC" w:rsidRDefault="00B113F2" w:rsidP="00440666">
            <w:pPr>
              <w:jc w:val="both"/>
              <w:rPr>
                <w:rFonts w:ascii="Sylfaen" w:hAnsi="Sylfaen"/>
                <w:sz w:val="20"/>
                <w:szCs w:val="20"/>
                <w:lang w:val="ka-GE"/>
              </w:rPr>
            </w:pPr>
            <w:r>
              <w:rPr>
                <w:rFonts w:ascii="Sylfaen" w:hAnsi="Sylfaen"/>
                <w:sz w:val="20"/>
                <w:szCs w:val="20"/>
                <w:lang w:val="ka-GE"/>
              </w:rPr>
              <w:t>(</w:t>
            </w:r>
            <w:r w:rsidR="00A00989" w:rsidRPr="003975CC">
              <w:rPr>
                <w:rFonts w:ascii="Sylfaen" w:hAnsi="Sylfaen"/>
                <w:sz w:val="20"/>
                <w:szCs w:val="20"/>
                <w:lang w:val="ka-GE"/>
              </w:rPr>
              <w:t>16.2</w:t>
            </w:r>
            <w:r>
              <w:rPr>
                <w:rFonts w:ascii="Sylfaen" w:hAnsi="Sylfaen"/>
                <w:sz w:val="20"/>
                <w:szCs w:val="20"/>
                <w:lang w:val="ka-GE"/>
              </w:rPr>
              <w:t>)</w:t>
            </w:r>
          </w:p>
        </w:tc>
        <w:tc>
          <w:tcPr>
            <w:tcW w:w="3420" w:type="dxa"/>
          </w:tcPr>
          <w:p w:rsidR="002712BC" w:rsidRPr="003975CC" w:rsidRDefault="00A00989" w:rsidP="0091140F">
            <w:pPr>
              <w:jc w:val="both"/>
              <w:rPr>
                <w:rFonts w:ascii="Sylfaen" w:hAnsi="Sylfaen"/>
                <w:sz w:val="20"/>
                <w:szCs w:val="20"/>
                <w:lang w:val="ka-GE"/>
              </w:rPr>
            </w:pPr>
            <w:r w:rsidRPr="003975CC">
              <w:rPr>
                <w:rFonts w:ascii="Sylfaen" w:hAnsi="Sylfaen"/>
                <w:sz w:val="20"/>
                <w:szCs w:val="20"/>
                <w:lang w:val="ka-GE"/>
              </w:rPr>
              <w:t>აკრძალულია შრომით პირობებთან დაკავშირებით არასრულ სამუშაო განაკვეთზე დასაქმებული პირის  განსხვავებული მოპყრობა ანალოგიურ პირობებში სრულ განაკვეთზე დასაქმებულ პირთან შედარებით, მხოლოდ იმის გამო, რომ ეს პირი დასაქმებულია არასრულ სამუშაო განაკვეთზე, გარდა იმ შემთხვევისა როდესაც განსხვავებული მოპყრობა გამართლებულია ობიექტური საფუძვლებით.</w:t>
            </w:r>
          </w:p>
        </w:tc>
        <w:tc>
          <w:tcPr>
            <w:tcW w:w="630" w:type="dxa"/>
          </w:tcPr>
          <w:p w:rsidR="0050279B" w:rsidRPr="003975CC" w:rsidRDefault="0008537A" w:rsidP="00440666">
            <w:pPr>
              <w:jc w:val="both"/>
              <w:rPr>
                <w:rFonts w:ascii="Sylfaen" w:hAnsi="Sylfaen"/>
                <w:sz w:val="20"/>
                <w:szCs w:val="20"/>
                <w:lang w:val="ka-GE"/>
              </w:rPr>
            </w:pPr>
            <w:r w:rsidRPr="003975CC">
              <w:rPr>
                <w:rFonts w:ascii="Sylfaen" w:hAnsi="Sylfaen"/>
                <w:sz w:val="20"/>
                <w:szCs w:val="20"/>
                <w:lang w:val="ka-GE"/>
              </w:rPr>
              <w:t>სშ</w:t>
            </w:r>
          </w:p>
        </w:tc>
        <w:tc>
          <w:tcPr>
            <w:tcW w:w="4950" w:type="dxa"/>
          </w:tcPr>
          <w:p w:rsidR="0050279B" w:rsidRPr="003975CC" w:rsidRDefault="00521413" w:rsidP="00440666">
            <w:pPr>
              <w:jc w:val="both"/>
              <w:rPr>
                <w:rFonts w:ascii="Sylfaen" w:hAnsi="Sylfaen"/>
                <w:sz w:val="20"/>
                <w:szCs w:val="20"/>
                <w:lang w:val="ka-GE"/>
              </w:rPr>
            </w:pPr>
            <w:r w:rsidRPr="00B12A02">
              <w:rPr>
                <w:rFonts w:ascii="Sylfaen" w:hAnsi="Sylfaen"/>
                <w:sz w:val="20"/>
                <w:szCs w:val="20"/>
                <w:lang w:val="ka-GE"/>
              </w:rPr>
              <w:t>საქართველოს ორგანული კანონის პროექტი „საქართველოს ორგანულ კანონში „საქართველოს შრომის კოდექსი“ ცვლილების შეტანის შესახებ“</w:t>
            </w:r>
            <w:r w:rsidRPr="003975CC">
              <w:rPr>
                <w:rFonts w:ascii="Sylfaen" w:hAnsi="Sylfaen"/>
                <w:sz w:val="20"/>
                <w:szCs w:val="20"/>
                <w:lang w:val="ka-GE"/>
              </w:rPr>
              <w:t xml:space="preserve"> </w:t>
            </w:r>
            <w:r w:rsidR="0091140F">
              <w:rPr>
                <w:rFonts w:ascii="Sylfaen" w:hAnsi="Sylfaen"/>
                <w:sz w:val="20"/>
                <w:szCs w:val="20"/>
                <w:lang w:val="ka-GE"/>
              </w:rPr>
              <w:t xml:space="preserve"> </w:t>
            </w:r>
            <w:r w:rsidR="00D23DCB" w:rsidRPr="003975CC">
              <w:rPr>
                <w:rFonts w:ascii="Sylfaen" w:hAnsi="Sylfaen"/>
                <w:sz w:val="20"/>
                <w:szCs w:val="20"/>
                <w:lang w:val="ka-GE"/>
              </w:rPr>
              <w:t>კრძალავს დისკრიმინაციას, მათ შორის,</w:t>
            </w:r>
            <w:r w:rsidR="006853B7" w:rsidRPr="003975CC">
              <w:rPr>
                <w:rFonts w:ascii="Sylfaen" w:hAnsi="Sylfaen"/>
                <w:sz w:val="20"/>
                <w:szCs w:val="20"/>
                <w:lang w:val="ka-GE"/>
              </w:rPr>
              <w:t xml:space="preserve"> </w:t>
            </w:r>
            <w:r w:rsidR="00D23DCB" w:rsidRPr="003975CC">
              <w:rPr>
                <w:rFonts w:ascii="Sylfaen" w:hAnsi="Sylfaen"/>
                <w:sz w:val="20"/>
                <w:szCs w:val="20"/>
                <w:lang w:val="ka-GE"/>
              </w:rPr>
              <w:t>არასრულ განაკვეთზე დასა</w:t>
            </w:r>
            <w:r w:rsidR="006853B7" w:rsidRPr="003975CC">
              <w:rPr>
                <w:rFonts w:ascii="Sylfaen" w:hAnsi="Sylfaen"/>
                <w:sz w:val="20"/>
                <w:szCs w:val="20"/>
                <w:lang w:val="ka-GE"/>
              </w:rPr>
              <w:t xml:space="preserve">ქმებულებთან მიმართებაშიც. </w:t>
            </w:r>
          </w:p>
          <w:p w:rsidR="006853B7" w:rsidRPr="003975CC" w:rsidRDefault="006853B7" w:rsidP="00440666">
            <w:pPr>
              <w:jc w:val="both"/>
              <w:rPr>
                <w:rFonts w:ascii="Sylfaen" w:hAnsi="Sylfaen"/>
                <w:sz w:val="20"/>
                <w:szCs w:val="20"/>
                <w:lang w:val="ka-GE"/>
              </w:rPr>
            </w:pPr>
          </w:p>
          <w:p w:rsidR="006853B7" w:rsidRPr="003975CC" w:rsidRDefault="006853B7" w:rsidP="0091140F">
            <w:pPr>
              <w:jc w:val="both"/>
              <w:rPr>
                <w:rFonts w:ascii="Sylfaen" w:hAnsi="Sylfaen"/>
                <w:sz w:val="20"/>
                <w:szCs w:val="20"/>
                <w:lang w:val="ka-GE"/>
              </w:rPr>
            </w:pPr>
            <w:r w:rsidRPr="003975CC">
              <w:rPr>
                <w:rFonts w:ascii="Sylfaen" w:hAnsi="Sylfaen"/>
                <w:sz w:val="20"/>
                <w:szCs w:val="20"/>
                <w:lang w:val="ka-GE"/>
              </w:rPr>
              <w:t xml:space="preserve">ამასთანავე, </w:t>
            </w:r>
            <w:r w:rsidR="00521413" w:rsidRPr="00B12A02">
              <w:rPr>
                <w:rFonts w:ascii="Sylfaen" w:hAnsi="Sylfaen"/>
                <w:sz w:val="20"/>
                <w:szCs w:val="20"/>
                <w:lang w:val="ka-GE"/>
              </w:rPr>
              <w:t>საქართველოს ორგანული კანონის პროექტი „საქართველოს ორგანულ კანონში „საქართველოს შრომის კოდექსი“ ცვლილების შეტანის შესახებ“</w:t>
            </w:r>
            <w:r w:rsidR="00521413" w:rsidRPr="003975CC">
              <w:rPr>
                <w:rFonts w:ascii="Sylfaen" w:hAnsi="Sylfaen"/>
                <w:sz w:val="20"/>
                <w:szCs w:val="20"/>
                <w:lang w:val="ka-GE"/>
              </w:rPr>
              <w:t xml:space="preserve"> </w:t>
            </w:r>
            <w:r w:rsidR="002B41EF" w:rsidRPr="003975CC">
              <w:rPr>
                <w:rFonts w:ascii="Sylfaen" w:hAnsi="Sylfaen"/>
                <w:sz w:val="20"/>
                <w:szCs w:val="20"/>
                <w:lang w:val="ka-GE"/>
              </w:rPr>
              <w:t>სახელდებით მიუთითებს, რომ არასრულ განაკვეთზე დასაქმებული  პირები არ უნდა სარგებლობდნენ გაუარესებული პ</w:t>
            </w:r>
            <w:r w:rsidR="005923E0" w:rsidRPr="003975CC">
              <w:rPr>
                <w:rFonts w:ascii="Sylfaen" w:hAnsi="Sylfaen"/>
                <w:sz w:val="20"/>
                <w:szCs w:val="20"/>
                <w:lang w:val="ka-GE"/>
              </w:rPr>
              <w:t>ი</w:t>
            </w:r>
            <w:r w:rsidR="002B41EF" w:rsidRPr="003975CC">
              <w:rPr>
                <w:rFonts w:ascii="Sylfaen" w:hAnsi="Sylfaen"/>
                <w:sz w:val="20"/>
                <w:szCs w:val="20"/>
                <w:lang w:val="ka-GE"/>
              </w:rPr>
              <w:t>რობებით  სრულ განაკვეთზე დასაქმებულ პირებთან შედარებით</w:t>
            </w:r>
            <w:r w:rsidR="009C45B2" w:rsidRPr="003975CC">
              <w:rPr>
                <w:rFonts w:ascii="Sylfaen" w:hAnsi="Sylfaen"/>
                <w:sz w:val="20"/>
                <w:szCs w:val="20"/>
                <w:lang w:val="ka-GE"/>
              </w:rPr>
              <w:t>.</w:t>
            </w:r>
          </w:p>
        </w:tc>
      </w:tr>
      <w:tr w:rsidR="00551E96" w:rsidRPr="003975CC" w:rsidTr="00997D7F">
        <w:trPr>
          <w:trHeight w:val="1542"/>
        </w:trPr>
        <w:tc>
          <w:tcPr>
            <w:tcW w:w="918" w:type="dxa"/>
          </w:tcPr>
          <w:p w:rsidR="00551E96" w:rsidRPr="003975CC" w:rsidRDefault="00551E96" w:rsidP="00C0289F">
            <w:pPr>
              <w:jc w:val="both"/>
              <w:rPr>
                <w:rFonts w:ascii="Sylfaen" w:hAnsi="Sylfaen"/>
                <w:sz w:val="20"/>
                <w:szCs w:val="20"/>
              </w:rPr>
            </w:pPr>
            <w:r w:rsidRPr="003975CC">
              <w:rPr>
                <w:rFonts w:ascii="Sylfaen" w:hAnsi="Sylfaen"/>
                <w:sz w:val="20"/>
                <w:szCs w:val="20"/>
              </w:rPr>
              <w:t>4.2.</w:t>
            </w:r>
          </w:p>
        </w:tc>
        <w:tc>
          <w:tcPr>
            <w:tcW w:w="2037" w:type="dxa"/>
          </w:tcPr>
          <w:p w:rsidR="00551E96" w:rsidRPr="003975CC" w:rsidRDefault="00551E96" w:rsidP="00A1568C">
            <w:pPr>
              <w:jc w:val="both"/>
              <w:rPr>
                <w:rFonts w:ascii="Sylfaen" w:hAnsi="Sylfaen"/>
                <w:sz w:val="20"/>
                <w:szCs w:val="20"/>
              </w:rPr>
            </w:pPr>
            <w:r w:rsidRPr="003975CC">
              <w:rPr>
                <w:rFonts w:ascii="Sylfaen" w:hAnsi="Sylfaen"/>
                <w:sz w:val="20"/>
                <w:szCs w:val="20"/>
                <w:lang w:val="ka-GE"/>
              </w:rPr>
              <w:t xml:space="preserve">იქ, სადაც ეს შესაძლებელია, გამოიყენება </w:t>
            </w:r>
            <w:r w:rsidRPr="003975CC">
              <w:rPr>
                <w:rFonts w:ascii="Sylfaen" w:hAnsi="Sylfaen"/>
                <w:i/>
                <w:sz w:val="20"/>
                <w:szCs w:val="20"/>
                <w:lang w:val="ka-GE"/>
              </w:rPr>
              <w:t xml:space="preserve">Pro-rata-temporis </w:t>
            </w:r>
            <w:r w:rsidRPr="003975CC">
              <w:rPr>
                <w:rFonts w:ascii="Sylfaen" w:hAnsi="Sylfaen"/>
                <w:sz w:val="20"/>
                <w:szCs w:val="20"/>
                <w:lang w:val="ka-GE"/>
              </w:rPr>
              <w:t>პრინციპი.</w:t>
            </w:r>
          </w:p>
        </w:tc>
        <w:tc>
          <w:tcPr>
            <w:tcW w:w="357" w:type="dxa"/>
          </w:tcPr>
          <w:p w:rsidR="00551E96" w:rsidRPr="003975CC" w:rsidRDefault="00551E96" w:rsidP="00440666">
            <w:pPr>
              <w:jc w:val="both"/>
              <w:rPr>
                <w:rFonts w:ascii="Sylfaen" w:hAnsi="Sylfaen"/>
                <w:sz w:val="20"/>
                <w:szCs w:val="20"/>
                <w:lang w:val="ka-GE"/>
              </w:rPr>
            </w:pPr>
          </w:p>
        </w:tc>
        <w:tc>
          <w:tcPr>
            <w:tcW w:w="666" w:type="dxa"/>
          </w:tcPr>
          <w:p w:rsidR="00551E96" w:rsidRPr="003975CC" w:rsidRDefault="00551E96" w:rsidP="000B29A1">
            <w:pPr>
              <w:jc w:val="both"/>
              <w:rPr>
                <w:rFonts w:ascii="Sylfaen" w:hAnsi="Sylfaen"/>
                <w:sz w:val="20"/>
                <w:szCs w:val="20"/>
                <w:lang w:val="ka-GE"/>
              </w:rPr>
            </w:pPr>
          </w:p>
        </w:tc>
        <w:tc>
          <w:tcPr>
            <w:tcW w:w="3420" w:type="dxa"/>
          </w:tcPr>
          <w:p w:rsidR="00551E96" w:rsidRPr="003975CC" w:rsidRDefault="00551E96" w:rsidP="00440666">
            <w:pPr>
              <w:jc w:val="both"/>
              <w:rPr>
                <w:rFonts w:ascii="Sylfaen" w:hAnsi="Sylfaen"/>
                <w:sz w:val="20"/>
                <w:szCs w:val="20"/>
                <w:lang w:val="ka-GE"/>
              </w:rPr>
            </w:pPr>
          </w:p>
        </w:tc>
        <w:tc>
          <w:tcPr>
            <w:tcW w:w="630" w:type="dxa"/>
          </w:tcPr>
          <w:p w:rsidR="00551E96" w:rsidRPr="003975CC" w:rsidRDefault="00F830F9" w:rsidP="00440666">
            <w:pPr>
              <w:jc w:val="both"/>
              <w:rPr>
                <w:rFonts w:ascii="Sylfaen" w:hAnsi="Sylfaen"/>
                <w:sz w:val="20"/>
                <w:szCs w:val="20"/>
                <w:lang w:val="ka-GE"/>
              </w:rPr>
            </w:pPr>
            <w:r w:rsidRPr="003975CC">
              <w:rPr>
                <w:rFonts w:ascii="Sylfaen" w:hAnsi="Sylfaen"/>
                <w:sz w:val="20"/>
                <w:szCs w:val="20"/>
                <w:lang w:val="ka-GE"/>
              </w:rPr>
              <w:t>შ</w:t>
            </w:r>
          </w:p>
        </w:tc>
        <w:tc>
          <w:tcPr>
            <w:tcW w:w="4950" w:type="dxa"/>
          </w:tcPr>
          <w:p w:rsidR="00551E96" w:rsidRPr="003975CC" w:rsidRDefault="00F830F9" w:rsidP="003D255B">
            <w:pPr>
              <w:jc w:val="both"/>
              <w:rPr>
                <w:rFonts w:ascii="Sylfaen" w:hAnsi="Sylfaen"/>
                <w:sz w:val="20"/>
                <w:szCs w:val="20"/>
                <w:lang w:val="ka-GE"/>
              </w:rPr>
            </w:pPr>
            <w:r w:rsidRPr="003975CC">
              <w:rPr>
                <w:rFonts w:ascii="Sylfaen" w:hAnsi="Sylfaen"/>
                <w:sz w:val="20"/>
                <w:szCs w:val="20"/>
                <w:lang w:val="ka-GE"/>
              </w:rPr>
              <w:t>დღე</w:t>
            </w:r>
            <w:r w:rsidR="00727C3B" w:rsidRPr="003975CC">
              <w:rPr>
                <w:rFonts w:ascii="Sylfaen" w:hAnsi="Sylfaen"/>
                <w:sz w:val="20"/>
                <w:szCs w:val="20"/>
                <w:lang w:val="ka-GE"/>
              </w:rPr>
              <w:t xml:space="preserve">ვანდელი მდგომარეობით </w:t>
            </w:r>
            <w:r w:rsidR="008D6943" w:rsidRPr="003975CC">
              <w:rPr>
                <w:rFonts w:ascii="Sylfaen" w:hAnsi="Sylfaen"/>
                <w:sz w:val="20"/>
                <w:szCs w:val="20"/>
                <w:lang w:val="ka-GE"/>
              </w:rPr>
              <w:t xml:space="preserve">შრომის </w:t>
            </w:r>
            <w:r w:rsidR="00727C3B" w:rsidRPr="003975CC">
              <w:rPr>
                <w:rFonts w:ascii="Sylfaen" w:hAnsi="Sylfaen"/>
                <w:sz w:val="20"/>
                <w:szCs w:val="20"/>
                <w:lang w:val="ka-GE"/>
              </w:rPr>
              <w:t xml:space="preserve">კანონმდებლობა </w:t>
            </w:r>
            <w:r w:rsidR="008D6943" w:rsidRPr="003975CC">
              <w:rPr>
                <w:rFonts w:ascii="Sylfaen" w:hAnsi="Sylfaen"/>
                <w:sz w:val="20"/>
                <w:szCs w:val="20"/>
                <w:lang w:val="ka-GE"/>
              </w:rPr>
              <w:t xml:space="preserve">პირდაპირ </w:t>
            </w:r>
            <w:r w:rsidR="00727C3B" w:rsidRPr="003975CC">
              <w:rPr>
                <w:rFonts w:ascii="Sylfaen" w:hAnsi="Sylfaen"/>
                <w:sz w:val="20"/>
                <w:szCs w:val="20"/>
                <w:lang w:val="ka-GE"/>
              </w:rPr>
              <w:t xml:space="preserve">არ ითვალისწინებს სამუშაოზე დატვირთვის პროპორციულად შესაბამისი ბენეფიტების/სარგებლის დადგენის წესს. შესაბამისად, </w:t>
            </w:r>
            <w:r w:rsidR="00727C3B" w:rsidRPr="003975CC">
              <w:rPr>
                <w:rFonts w:ascii="Sylfaen" w:hAnsi="Sylfaen"/>
                <w:i/>
                <w:sz w:val="20"/>
                <w:szCs w:val="20"/>
              </w:rPr>
              <w:t>pro-rata-temporis</w:t>
            </w:r>
            <w:r w:rsidR="00727C3B" w:rsidRPr="003975CC">
              <w:rPr>
                <w:rFonts w:ascii="Sylfaen" w:hAnsi="Sylfaen"/>
                <w:i/>
                <w:sz w:val="20"/>
                <w:szCs w:val="20"/>
                <w:lang w:val="ru-RU"/>
              </w:rPr>
              <w:t xml:space="preserve"> </w:t>
            </w:r>
            <w:r w:rsidR="00727C3B" w:rsidRPr="003975CC">
              <w:rPr>
                <w:rFonts w:ascii="Sylfaen" w:hAnsi="Sylfaen"/>
                <w:sz w:val="20"/>
                <w:szCs w:val="20"/>
                <w:lang w:val="ka-GE"/>
              </w:rPr>
              <w:t xml:space="preserve">პრინციპის </w:t>
            </w:r>
            <w:r w:rsidR="003D255B" w:rsidRPr="003975CC">
              <w:rPr>
                <w:rFonts w:ascii="Sylfaen" w:hAnsi="Sylfaen"/>
                <w:sz w:val="20"/>
                <w:szCs w:val="20"/>
                <w:lang w:val="ka-GE"/>
              </w:rPr>
              <w:t xml:space="preserve">შემოღება </w:t>
            </w:r>
            <w:r w:rsidR="00727C3B" w:rsidRPr="003975CC">
              <w:rPr>
                <w:rFonts w:ascii="Sylfaen" w:hAnsi="Sylfaen"/>
                <w:sz w:val="20"/>
                <w:szCs w:val="20"/>
                <w:lang w:val="ka-GE"/>
              </w:rPr>
              <w:t xml:space="preserve">გამოიწვევდა </w:t>
            </w:r>
            <w:r w:rsidR="003D255B" w:rsidRPr="003975CC">
              <w:rPr>
                <w:rFonts w:ascii="Sylfaen" w:hAnsi="Sylfaen"/>
                <w:sz w:val="20"/>
                <w:szCs w:val="20"/>
                <w:lang w:val="ka-GE"/>
              </w:rPr>
              <w:t xml:space="preserve">არსებულ შრომის კოდექსთან მიმართებით </w:t>
            </w:r>
            <w:r w:rsidR="00727C3B" w:rsidRPr="003975CC">
              <w:rPr>
                <w:rFonts w:ascii="Sylfaen" w:hAnsi="Sylfaen"/>
                <w:sz w:val="20"/>
                <w:szCs w:val="20"/>
                <w:lang w:val="ka-GE"/>
              </w:rPr>
              <w:t>დასაქმებულთა</w:t>
            </w:r>
            <w:r w:rsidR="00B04297" w:rsidRPr="003975CC">
              <w:rPr>
                <w:rFonts w:ascii="Sylfaen" w:hAnsi="Sylfaen"/>
                <w:sz w:val="20"/>
                <w:szCs w:val="20"/>
                <w:lang w:val="ka-GE"/>
              </w:rPr>
              <w:t xml:space="preserve"> მდგომარეობის გაუარესებას</w:t>
            </w:r>
            <w:r w:rsidR="00727C3B" w:rsidRPr="003975CC">
              <w:rPr>
                <w:rFonts w:ascii="Sylfaen" w:hAnsi="Sylfaen"/>
                <w:sz w:val="20"/>
                <w:szCs w:val="20"/>
                <w:lang w:val="ka-GE"/>
              </w:rPr>
              <w:t>.</w:t>
            </w:r>
            <w:r w:rsidR="001431D8" w:rsidRPr="003975CC">
              <w:rPr>
                <w:rFonts w:ascii="Sylfaen" w:hAnsi="Sylfaen"/>
                <w:sz w:val="20"/>
                <w:szCs w:val="20"/>
                <w:lang w:val="ka-GE"/>
              </w:rPr>
              <w:t xml:space="preserve"> </w:t>
            </w:r>
            <w:r w:rsidR="00727C3B" w:rsidRPr="003975CC">
              <w:rPr>
                <w:rFonts w:ascii="Sylfaen" w:hAnsi="Sylfaen"/>
                <w:sz w:val="20"/>
                <w:szCs w:val="20"/>
                <w:lang w:val="ka-GE"/>
              </w:rPr>
              <w:t xml:space="preserve">  </w:t>
            </w:r>
          </w:p>
        </w:tc>
      </w:tr>
      <w:tr w:rsidR="0091140F" w:rsidRPr="003975CC" w:rsidTr="00997D7F">
        <w:tc>
          <w:tcPr>
            <w:tcW w:w="918" w:type="dxa"/>
          </w:tcPr>
          <w:p w:rsidR="0091140F" w:rsidRPr="003975CC" w:rsidRDefault="0091140F" w:rsidP="00C0289F">
            <w:pPr>
              <w:jc w:val="both"/>
              <w:rPr>
                <w:rFonts w:ascii="Sylfaen" w:hAnsi="Sylfaen"/>
                <w:sz w:val="20"/>
                <w:szCs w:val="20"/>
                <w:lang w:val="ka-GE"/>
              </w:rPr>
            </w:pPr>
            <w:r w:rsidRPr="003975CC">
              <w:rPr>
                <w:rFonts w:ascii="Sylfaen" w:hAnsi="Sylfaen"/>
                <w:sz w:val="20"/>
                <w:szCs w:val="20"/>
                <w:lang w:val="ka-GE"/>
              </w:rPr>
              <w:lastRenderedPageBreak/>
              <w:t>4.3.</w:t>
            </w:r>
          </w:p>
        </w:tc>
        <w:tc>
          <w:tcPr>
            <w:tcW w:w="2037" w:type="dxa"/>
          </w:tcPr>
          <w:p w:rsidR="0091140F" w:rsidRPr="003975CC" w:rsidRDefault="0091140F" w:rsidP="00C90F5C">
            <w:pPr>
              <w:jc w:val="both"/>
              <w:rPr>
                <w:rFonts w:ascii="Sylfaen" w:hAnsi="Sylfaen"/>
                <w:sz w:val="20"/>
                <w:szCs w:val="20"/>
                <w:lang w:val="ka-GE"/>
              </w:rPr>
            </w:pPr>
            <w:r w:rsidRPr="003975CC">
              <w:rPr>
                <w:rFonts w:ascii="Sylfaen" w:hAnsi="Sylfaen"/>
                <w:sz w:val="20"/>
                <w:szCs w:val="20"/>
                <w:lang w:val="ka-GE"/>
              </w:rPr>
              <w:t>ამ მუხლის გამოყენების პროცედურები განისაზღვრება წევრი სახელმწიფოების და/ან სოციალური პარტნიორების მიერ ე</w:t>
            </w:r>
            <w:r>
              <w:rPr>
                <w:rFonts w:ascii="Sylfaen" w:hAnsi="Sylfaen"/>
                <w:sz w:val="20"/>
                <w:szCs w:val="20"/>
                <w:lang w:val="ka-GE"/>
              </w:rPr>
              <w:t>ვ</w:t>
            </w:r>
            <w:r w:rsidRPr="003975CC">
              <w:rPr>
                <w:rFonts w:ascii="Sylfaen" w:hAnsi="Sylfaen"/>
                <w:sz w:val="20"/>
                <w:szCs w:val="20"/>
                <w:lang w:val="ka-GE"/>
              </w:rPr>
              <w:t>როკავშირის სამართლებრივი ნორმებისა და ცალკეული სახელმწიფოებრივი საკანონმდებლო და კოლექტიური ხელშეკრულებების დებულებებისა და პრაქტიკის გათვალისწინებით.</w:t>
            </w:r>
          </w:p>
        </w:tc>
        <w:tc>
          <w:tcPr>
            <w:tcW w:w="357" w:type="dxa"/>
          </w:tcPr>
          <w:p w:rsidR="0091140F" w:rsidRDefault="0091140F" w:rsidP="00B131FE">
            <w:pPr>
              <w:jc w:val="both"/>
              <w:rPr>
                <w:rFonts w:ascii="Sylfaen" w:hAnsi="Sylfaen"/>
                <w:sz w:val="20"/>
                <w:szCs w:val="20"/>
                <w:lang w:val="ka-GE"/>
              </w:rPr>
            </w:pPr>
            <w:r>
              <w:rPr>
                <w:rFonts w:ascii="Sylfaen" w:hAnsi="Sylfaen"/>
                <w:sz w:val="20"/>
                <w:szCs w:val="20"/>
                <w:lang w:val="ka-GE"/>
              </w:rPr>
              <w:t>2</w:t>
            </w:r>
          </w:p>
          <w:p w:rsidR="002C69F7" w:rsidRDefault="002C69F7" w:rsidP="00B131FE">
            <w:pPr>
              <w:jc w:val="both"/>
              <w:rPr>
                <w:rFonts w:ascii="Sylfaen" w:hAnsi="Sylfaen"/>
                <w:sz w:val="20"/>
                <w:szCs w:val="20"/>
                <w:lang w:val="ka-GE"/>
              </w:rPr>
            </w:pPr>
          </w:p>
          <w:p w:rsidR="002C69F7" w:rsidRDefault="002C69F7" w:rsidP="00B131FE">
            <w:pPr>
              <w:jc w:val="both"/>
              <w:rPr>
                <w:rFonts w:ascii="Sylfaen" w:hAnsi="Sylfaen"/>
                <w:sz w:val="20"/>
                <w:szCs w:val="20"/>
                <w:lang w:val="ka-GE"/>
              </w:rPr>
            </w:pPr>
          </w:p>
          <w:p w:rsidR="002C69F7" w:rsidRDefault="002C69F7" w:rsidP="00B131FE">
            <w:pPr>
              <w:jc w:val="both"/>
              <w:rPr>
                <w:rFonts w:ascii="Sylfaen" w:hAnsi="Sylfaen"/>
                <w:sz w:val="20"/>
                <w:szCs w:val="20"/>
                <w:lang w:val="ka-GE"/>
              </w:rPr>
            </w:pPr>
          </w:p>
          <w:p w:rsidR="002C69F7" w:rsidRDefault="002C69F7" w:rsidP="00B131FE">
            <w:pPr>
              <w:jc w:val="both"/>
              <w:rPr>
                <w:rFonts w:ascii="Sylfaen" w:hAnsi="Sylfaen"/>
                <w:sz w:val="20"/>
                <w:szCs w:val="20"/>
                <w:lang w:val="ka-GE"/>
              </w:rPr>
            </w:pPr>
          </w:p>
          <w:p w:rsidR="002C69F7" w:rsidRDefault="002C69F7" w:rsidP="00B131FE">
            <w:pPr>
              <w:jc w:val="both"/>
              <w:rPr>
                <w:rFonts w:ascii="Sylfaen" w:hAnsi="Sylfaen"/>
                <w:sz w:val="20"/>
                <w:szCs w:val="20"/>
                <w:lang w:val="ka-GE"/>
              </w:rPr>
            </w:pPr>
          </w:p>
          <w:p w:rsidR="002C69F7" w:rsidRDefault="002C69F7" w:rsidP="00B131FE">
            <w:pPr>
              <w:jc w:val="both"/>
              <w:rPr>
                <w:rFonts w:ascii="Sylfaen" w:hAnsi="Sylfaen"/>
                <w:sz w:val="20"/>
                <w:szCs w:val="20"/>
                <w:lang w:val="ka-GE"/>
              </w:rPr>
            </w:pPr>
          </w:p>
          <w:p w:rsidR="002C69F7" w:rsidRDefault="002C69F7" w:rsidP="00B131FE">
            <w:pPr>
              <w:jc w:val="both"/>
              <w:rPr>
                <w:rFonts w:ascii="Sylfaen" w:hAnsi="Sylfaen"/>
                <w:sz w:val="20"/>
                <w:szCs w:val="20"/>
                <w:lang w:val="ka-GE"/>
              </w:rPr>
            </w:pPr>
          </w:p>
          <w:p w:rsidR="002C69F7" w:rsidRDefault="002C69F7" w:rsidP="00B131FE">
            <w:pPr>
              <w:jc w:val="both"/>
              <w:rPr>
                <w:rFonts w:ascii="Sylfaen" w:hAnsi="Sylfaen"/>
                <w:sz w:val="20"/>
                <w:szCs w:val="20"/>
                <w:lang w:val="ka-GE"/>
              </w:rPr>
            </w:pPr>
          </w:p>
          <w:p w:rsidR="002C69F7" w:rsidRDefault="002C69F7" w:rsidP="00B131FE">
            <w:pPr>
              <w:jc w:val="both"/>
              <w:rPr>
                <w:rFonts w:ascii="Sylfaen" w:hAnsi="Sylfaen"/>
                <w:sz w:val="20"/>
                <w:szCs w:val="20"/>
                <w:lang w:val="ka-GE"/>
              </w:rPr>
            </w:pPr>
          </w:p>
          <w:p w:rsidR="002C69F7" w:rsidRDefault="002C69F7" w:rsidP="00B131FE">
            <w:pPr>
              <w:jc w:val="both"/>
              <w:rPr>
                <w:rFonts w:ascii="Sylfaen" w:hAnsi="Sylfaen"/>
                <w:sz w:val="20"/>
                <w:szCs w:val="20"/>
                <w:lang w:val="ka-GE"/>
              </w:rPr>
            </w:pPr>
          </w:p>
          <w:p w:rsidR="002C69F7" w:rsidRDefault="002C69F7" w:rsidP="00B131FE">
            <w:pPr>
              <w:jc w:val="both"/>
              <w:rPr>
                <w:rFonts w:ascii="Sylfaen" w:hAnsi="Sylfaen"/>
                <w:sz w:val="20"/>
                <w:szCs w:val="20"/>
                <w:lang w:val="ka-GE"/>
              </w:rPr>
            </w:pPr>
          </w:p>
          <w:p w:rsidR="002C69F7" w:rsidRDefault="002C69F7" w:rsidP="00B131FE">
            <w:pPr>
              <w:jc w:val="both"/>
              <w:rPr>
                <w:rFonts w:ascii="Sylfaen" w:hAnsi="Sylfaen"/>
                <w:sz w:val="20"/>
                <w:szCs w:val="20"/>
                <w:lang w:val="ka-GE"/>
              </w:rPr>
            </w:pPr>
          </w:p>
          <w:p w:rsidR="002C69F7" w:rsidRDefault="002C69F7" w:rsidP="00B131FE">
            <w:pPr>
              <w:jc w:val="both"/>
              <w:rPr>
                <w:rFonts w:ascii="Sylfaen" w:hAnsi="Sylfaen"/>
                <w:sz w:val="20"/>
                <w:szCs w:val="20"/>
                <w:lang w:val="ka-GE"/>
              </w:rPr>
            </w:pPr>
          </w:p>
          <w:p w:rsidR="002C69F7" w:rsidRDefault="002C69F7" w:rsidP="00B131FE">
            <w:pPr>
              <w:jc w:val="both"/>
              <w:rPr>
                <w:rFonts w:ascii="Sylfaen" w:hAnsi="Sylfaen"/>
                <w:sz w:val="20"/>
                <w:szCs w:val="20"/>
                <w:lang w:val="ka-GE"/>
              </w:rPr>
            </w:pPr>
          </w:p>
          <w:p w:rsidR="002C69F7" w:rsidRDefault="002C69F7" w:rsidP="00B131FE">
            <w:pPr>
              <w:jc w:val="both"/>
              <w:rPr>
                <w:rFonts w:ascii="Sylfaen" w:hAnsi="Sylfaen"/>
                <w:sz w:val="20"/>
                <w:szCs w:val="20"/>
                <w:lang w:val="ka-GE"/>
              </w:rPr>
            </w:pPr>
            <w:r>
              <w:rPr>
                <w:rFonts w:ascii="Sylfaen" w:hAnsi="Sylfaen"/>
                <w:sz w:val="20"/>
                <w:szCs w:val="20"/>
                <w:lang w:val="ka-GE"/>
              </w:rPr>
              <w:t>2</w:t>
            </w:r>
          </w:p>
          <w:p w:rsidR="002C69F7" w:rsidRDefault="002C69F7" w:rsidP="00B131FE">
            <w:pPr>
              <w:jc w:val="both"/>
              <w:rPr>
                <w:rFonts w:ascii="Sylfaen" w:hAnsi="Sylfaen"/>
                <w:sz w:val="20"/>
                <w:szCs w:val="20"/>
                <w:lang w:val="ka-GE"/>
              </w:rPr>
            </w:pPr>
          </w:p>
          <w:p w:rsidR="002C69F7" w:rsidRDefault="002C69F7" w:rsidP="00B131FE">
            <w:pPr>
              <w:jc w:val="both"/>
              <w:rPr>
                <w:rFonts w:ascii="Sylfaen" w:hAnsi="Sylfaen"/>
                <w:sz w:val="20"/>
                <w:szCs w:val="20"/>
                <w:lang w:val="ka-GE"/>
              </w:rPr>
            </w:pPr>
          </w:p>
          <w:p w:rsidR="002C69F7" w:rsidRDefault="002C69F7" w:rsidP="00B131FE">
            <w:pPr>
              <w:jc w:val="both"/>
              <w:rPr>
                <w:rFonts w:ascii="Sylfaen" w:hAnsi="Sylfaen"/>
                <w:sz w:val="20"/>
                <w:szCs w:val="20"/>
                <w:lang w:val="ka-GE"/>
              </w:rPr>
            </w:pPr>
          </w:p>
          <w:p w:rsidR="002C69F7" w:rsidRDefault="002C69F7" w:rsidP="00B131FE">
            <w:pPr>
              <w:jc w:val="both"/>
              <w:rPr>
                <w:rFonts w:ascii="Sylfaen" w:hAnsi="Sylfaen"/>
                <w:sz w:val="20"/>
                <w:szCs w:val="20"/>
                <w:lang w:val="ka-GE"/>
              </w:rPr>
            </w:pPr>
          </w:p>
          <w:p w:rsidR="002C69F7" w:rsidRDefault="002C69F7" w:rsidP="00B131FE">
            <w:pPr>
              <w:jc w:val="both"/>
              <w:rPr>
                <w:rFonts w:ascii="Sylfaen" w:hAnsi="Sylfaen"/>
                <w:sz w:val="20"/>
                <w:szCs w:val="20"/>
                <w:lang w:val="ka-GE"/>
              </w:rPr>
            </w:pPr>
          </w:p>
          <w:p w:rsidR="002C69F7" w:rsidRDefault="002C69F7" w:rsidP="00B131FE">
            <w:pPr>
              <w:jc w:val="both"/>
              <w:rPr>
                <w:rFonts w:ascii="Sylfaen" w:hAnsi="Sylfaen"/>
                <w:sz w:val="20"/>
                <w:szCs w:val="20"/>
                <w:lang w:val="ka-GE"/>
              </w:rPr>
            </w:pPr>
          </w:p>
          <w:p w:rsidR="002C69F7" w:rsidRDefault="002C69F7" w:rsidP="00B131FE">
            <w:pPr>
              <w:jc w:val="both"/>
              <w:rPr>
                <w:rFonts w:ascii="Sylfaen" w:hAnsi="Sylfaen"/>
                <w:sz w:val="20"/>
                <w:szCs w:val="20"/>
                <w:lang w:val="ka-GE"/>
              </w:rPr>
            </w:pPr>
            <w:r>
              <w:rPr>
                <w:rFonts w:ascii="Sylfaen" w:hAnsi="Sylfaen"/>
                <w:sz w:val="20"/>
                <w:szCs w:val="20"/>
                <w:lang w:val="ka-GE"/>
              </w:rPr>
              <w:t>2</w:t>
            </w:r>
          </w:p>
          <w:p w:rsidR="002C69F7" w:rsidRDefault="002C69F7" w:rsidP="00B131FE">
            <w:pPr>
              <w:jc w:val="both"/>
              <w:rPr>
                <w:rFonts w:ascii="Sylfaen" w:hAnsi="Sylfaen"/>
                <w:sz w:val="20"/>
                <w:szCs w:val="20"/>
                <w:lang w:val="ka-GE"/>
              </w:rPr>
            </w:pPr>
          </w:p>
          <w:p w:rsidR="002C69F7" w:rsidRDefault="002C69F7" w:rsidP="00B131FE">
            <w:pPr>
              <w:jc w:val="both"/>
              <w:rPr>
                <w:rFonts w:ascii="Sylfaen" w:hAnsi="Sylfaen"/>
                <w:sz w:val="20"/>
                <w:szCs w:val="20"/>
                <w:lang w:val="ka-GE"/>
              </w:rPr>
            </w:pPr>
          </w:p>
          <w:p w:rsidR="002C69F7" w:rsidRDefault="002C69F7" w:rsidP="00B131FE">
            <w:pPr>
              <w:jc w:val="both"/>
              <w:rPr>
                <w:rFonts w:ascii="Sylfaen" w:hAnsi="Sylfaen"/>
                <w:sz w:val="20"/>
                <w:szCs w:val="20"/>
                <w:lang w:val="ka-GE"/>
              </w:rPr>
            </w:pPr>
          </w:p>
          <w:p w:rsidR="002C69F7" w:rsidRDefault="002C69F7" w:rsidP="00B131FE">
            <w:pPr>
              <w:jc w:val="both"/>
              <w:rPr>
                <w:rFonts w:ascii="Sylfaen" w:hAnsi="Sylfaen"/>
                <w:sz w:val="20"/>
                <w:szCs w:val="20"/>
                <w:lang w:val="ka-GE"/>
              </w:rPr>
            </w:pPr>
          </w:p>
          <w:p w:rsidR="002C69F7" w:rsidRDefault="002C69F7" w:rsidP="00B131FE">
            <w:pPr>
              <w:jc w:val="both"/>
              <w:rPr>
                <w:rFonts w:ascii="Sylfaen" w:hAnsi="Sylfaen"/>
                <w:sz w:val="20"/>
                <w:szCs w:val="20"/>
                <w:lang w:val="ka-GE"/>
              </w:rPr>
            </w:pPr>
          </w:p>
          <w:p w:rsidR="002C69F7" w:rsidRDefault="002C69F7" w:rsidP="00B131FE">
            <w:pPr>
              <w:jc w:val="both"/>
              <w:rPr>
                <w:rFonts w:ascii="Sylfaen" w:hAnsi="Sylfaen"/>
                <w:sz w:val="20"/>
                <w:szCs w:val="20"/>
                <w:lang w:val="ka-GE"/>
              </w:rPr>
            </w:pPr>
          </w:p>
          <w:p w:rsidR="002C69F7" w:rsidRDefault="002C69F7" w:rsidP="00B131FE">
            <w:pPr>
              <w:jc w:val="both"/>
              <w:rPr>
                <w:rFonts w:ascii="Sylfaen" w:hAnsi="Sylfaen"/>
                <w:sz w:val="20"/>
                <w:szCs w:val="20"/>
                <w:lang w:val="ka-GE"/>
              </w:rPr>
            </w:pPr>
          </w:p>
          <w:p w:rsidR="002C69F7" w:rsidRDefault="002C69F7" w:rsidP="00B131FE">
            <w:pPr>
              <w:jc w:val="both"/>
              <w:rPr>
                <w:rFonts w:ascii="Sylfaen" w:hAnsi="Sylfaen"/>
                <w:sz w:val="20"/>
                <w:szCs w:val="20"/>
                <w:lang w:val="ka-GE"/>
              </w:rPr>
            </w:pPr>
          </w:p>
          <w:p w:rsidR="002C69F7" w:rsidRDefault="002C69F7" w:rsidP="00B131FE">
            <w:pPr>
              <w:jc w:val="both"/>
              <w:rPr>
                <w:rFonts w:ascii="Sylfaen" w:hAnsi="Sylfaen"/>
                <w:sz w:val="20"/>
                <w:szCs w:val="20"/>
                <w:lang w:val="ka-GE"/>
              </w:rPr>
            </w:pPr>
          </w:p>
          <w:p w:rsidR="002C69F7" w:rsidRDefault="002C69F7" w:rsidP="00B131FE">
            <w:pPr>
              <w:jc w:val="both"/>
              <w:rPr>
                <w:rFonts w:ascii="Sylfaen" w:hAnsi="Sylfaen"/>
                <w:sz w:val="20"/>
                <w:szCs w:val="20"/>
                <w:lang w:val="ka-GE"/>
              </w:rPr>
            </w:pPr>
          </w:p>
          <w:p w:rsidR="002C69F7" w:rsidRDefault="002C69F7" w:rsidP="00B131FE">
            <w:pPr>
              <w:jc w:val="both"/>
              <w:rPr>
                <w:rFonts w:ascii="Sylfaen" w:hAnsi="Sylfaen"/>
                <w:sz w:val="20"/>
                <w:szCs w:val="20"/>
                <w:lang w:val="ka-GE"/>
              </w:rPr>
            </w:pPr>
          </w:p>
          <w:p w:rsidR="002C69F7" w:rsidRDefault="002C69F7" w:rsidP="00B131FE">
            <w:pPr>
              <w:jc w:val="both"/>
              <w:rPr>
                <w:rFonts w:ascii="Sylfaen" w:hAnsi="Sylfaen"/>
                <w:sz w:val="20"/>
                <w:szCs w:val="20"/>
                <w:lang w:val="ka-GE"/>
              </w:rPr>
            </w:pPr>
          </w:p>
          <w:p w:rsidR="002C69F7" w:rsidRPr="003975CC" w:rsidRDefault="002C69F7" w:rsidP="00B131FE">
            <w:pPr>
              <w:jc w:val="both"/>
              <w:rPr>
                <w:rFonts w:ascii="Sylfaen" w:hAnsi="Sylfaen"/>
                <w:sz w:val="20"/>
                <w:szCs w:val="20"/>
                <w:lang w:val="ka-GE"/>
              </w:rPr>
            </w:pPr>
            <w:r>
              <w:rPr>
                <w:rFonts w:ascii="Sylfaen" w:hAnsi="Sylfaen"/>
                <w:sz w:val="20"/>
                <w:szCs w:val="20"/>
                <w:lang w:val="ka-GE"/>
              </w:rPr>
              <w:lastRenderedPageBreak/>
              <w:t>2</w:t>
            </w:r>
          </w:p>
        </w:tc>
        <w:tc>
          <w:tcPr>
            <w:tcW w:w="666" w:type="dxa"/>
          </w:tcPr>
          <w:p w:rsidR="0091140F" w:rsidRDefault="0091140F" w:rsidP="00B131FE">
            <w:pPr>
              <w:jc w:val="both"/>
              <w:rPr>
                <w:rFonts w:ascii="Sylfaen" w:hAnsi="Sylfaen"/>
                <w:sz w:val="20"/>
                <w:szCs w:val="20"/>
                <w:lang w:val="ka-GE"/>
              </w:rPr>
            </w:pPr>
            <w:r>
              <w:rPr>
                <w:rFonts w:ascii="Sylfaen" w:hAnsi="Sylfaen"/>
                <w:sz w:val="20"/>
                <w:szCs w:val="20"/>
                <w:lang w:val="ka-GE"/>
              </w:rPr>
              <w:lastRenderedPageBreak/>
              <w:t>1.2</w:t>
            </w:r>
          </w:p>
          <w:p w:rsidR="0091140F" w:rsidRDefault="0091140F" w:rsidP="00B131FE">
            <w:pPr>
              <w:jc w:val="both"/>
              <w:rPr>
                <w:rFonts w:ascii="Sylfaen" w:hAnsi="Sylfaen"/>
                <w:sz w:val="20"/>
                <w:szCs w:val="20"/>
                <w:lang w:val="ka-GE"/>
              </w:rPr>
            </w:pPr>
            <w:r>
              <w:rPr>
                <w:rFonts w:ascii="Sylfaen" w:hAnsi="Sylfaen"/>
                <w:sz w:val="20"/>
                <w:szCs w:val="20"/>
                <w:lang w:val="ka-GE"/>
              </w:rPr>
              <w:t>(</w:t>
            </w:r>
            <w:r w:rsidRPr="003975CC">
              <w:rPr>
                <w:rFonts w:ascii="Sylfaen" w:hAnsi="Sylfaen"/>
                <w:sz w:val="20"/>
                <w:szCs w:val="20"/>
                <w:lang w:val="ka-GE"/>
              </w:rPr>
              <w:t>16.2</w:t>
            </w:r>
            <w:r>
              <w:rPr>
                <w:rFonts w:ascii="Sylfaen" w:hAnsi="Sylfaen"/>
                <w:sz w:val="20"/>
                <w:szCs w:val="20"/>
                <w:lang w:val="ka-GE"/>
              </w:rPr>
              <w:t>)</w:t>
            </w:r>
          </w:p>
          <w:p w:rsidR="002C69F7" w:rsidRDefault="002C69F7" w:rsidP="00B131FE">
            <w:pPr>
              <w:jc w:val="both"/>
              <w:rPr>
                <w:rFonts w:ascii="Sylfaen" w:hAnsi="Sylfaen"/>
                <w:sz w:val="20"/>
                <w:szCs w:val="20"/>
                <w:lang w:val="ka-GE"/>
              </w:rPr>
            </w:pPr>
          </w:p>
          <w:p w:rsidR="002C69F7" w:rsidRDefault="002C69F7" w:rsidP="00B131FE">
            <w:pPr>
              <w:jc w:val="both"/>
              <w:rPr>
                <w:rFonts w:ascii="Sylfaen" w:hAnsi="Sylfaen"/>
                <w:sz w:val="20"/>
                <w:szCs w:val="20"/>
                <w:lang w:val="ka-GE"/>
              </w:rPr>
            </w:pPr>
          </w:p>
          <w:p w:rsidR="002C69F7" w:rsidRDefault="002C69F7" w:rsidP="00B131FE">
            <w:pPr>
              <w:jc w:val="both"/>
              <w:rPr>
                <w:rFonts w:ascii="Sylfaen" w:hAnsi="Sylfaen"/>
                <w:sz w:val="20"/>
                <w:szCs w:val="20"/>
                <w:lang w:val="ka-GE"/>
              </w:rPr>
            </w:pPr>
          </w:p>
          <w:p w:rsidR="002C69F7" w:rsidRDefault="002C69F7" w:rsidP="00B131FE">
            <w:pPr>
              <w:jc w:val="both"/>
              <w:rPr>
                <w:rFonts w:ascii="Sylfaen" w:hAnsi="Sylfaen"/>
                <w:sz w:val="20"/>
                <w:szCs w:val="20"/>
                <w:lang w:val="ka-GE"/>
              </w:rPr>
            </w:pPr>
          </w:p>
          <w:p w:rsidR="002C69F7" w:rsidRDefault="002C69F7" w:rsidP="00B131FE">
            <w:pPr>
              <w:jc w:val="both"/>
              <w:rPr>
                <w:rFonts w:ascii="Sylfaen" w:hAnsi="Sylfaen"/>
                <w:sz w:val="20"/>
                <w:szCs w:val="20"/>
                <w:lang w:val="ka-GE"/>
              </w:rPr>
            </w:pPr>
          </w:p>
          <w:p w:rsidR="002C69F7" w:rsidRDefault="002C69F7" w:rsidP="00B131FE">
            <w:pPr>
              <w:jc w:val="both"/>
              <w:rPr>
                <w:rFonts w:ascii="Sylfaen" w:hAnsi="Sylfaen"/>
                <w:sz w:val="20"/>
                <w:szCs w:val="20"/>
                <w:lang w:val="ka-GE"/>
              </w:rPr>
            </w:pPr>
          </w:p>
          <w:p w:rsidR="002C69F7" w:rsidRDefault="002C69F7" w:rsidP="00B131FE">
            <w:pPr>
              <w:jc w:val="both"/>
              <w:rPr>
                <w:rFonts w:ascii="Sylfaen" w:hAnsi="Sylfaen"/>
                <w:sz w:val="20"/>
                <w:szCs w:val="20"/>
                <w:lang w:val="ka-GE"/>
              </w:rPr>
            </w:pPr>
          </w:p>
          <w:p w:rsidR="002C69F7" w:rsidRDefault="002C69F7" w:rsidP="00B131FE">
            <w:pPr>
              <w:jc w:val="both"/>
              <w:rPr>
                <w:rFonts w:ascii="Sylfaen" w:hAnsi="Sylfaen"/>
                <w:sz w:val="20"/>
                <w:szCs w:val="20"/>
                <w:lang w:val="ka-GE"/>
              </w:rPr>
            </w:pPr>
          </w:p>
          <w:p w:rsidR="002C69F7" w:rsidRDefault="002C69F7" w:rsidP="00B131FE">
            <w:pPr>
              <w:jc w:val="both"/>
              <w:rPr>
                <w:rFonts w:ascii="Sylfaen" w:hAnsi="Sylfaen"/>
                <w:sz w:val="20"/>
                <w:szCs w:val="20"/>
                <w:lang w:val="ka-GE"/>
              </w:rPr>
            </w:pPr>
          </w:p>
          <w:p w:rsidR="002C69F7" w:rsidRDefault="002C69F7" w:rsidP="00B131FE">
            <w:pPr>
              <w:jc w:val="both"/>
              <w:rPr>
                <w:rFonts w:ascii="Sylfaen" w:hAnsi="Sylfaen"/>
                <w:sz w:val="20"/>
                <w:szCs w:val="20"/>
                <w:lang w:val="ka-GE"/>
              </w:rPr>
            </w:pPr>
          </w:p>
          <w:p w:rsidR="002C69F7" w:rsidRDefault="002C69F7" w:rsidP="00B131FE">
            <w:pPr>
              <w:jc w:val="both"/>
              <w:rPr>
                <w:rFonts w:ascii="Sylfaen" w:hAnsi="Sylfaen"/>
                <w:sz w:val="20"/>
                <w:szCs w:val="20"/>
                <w:lang w:val="ka-GE"/>
              </w:rPr>
            </w:pPr>
          </w:p>
          <w:p w:rsidR="002C69F7" w:rsidRDefault="002C69F7" w:rsidP="00B131FE">
            <w:pPr>
              <w:jc w:val="both"/>
              <w:rPr>
                <w:rFonts w:ascii="Sylfaen" w:hAnsi="Sylfaen"/>
                <w:sz w:val="20"/>
                <w:szCs w:val="20"/>
                <w:lang w:val="ka-GE"/>
              </w:rPr>
            </w:pPr>
          </w:p>
          <w:p w:rsidR="002C69F7" w:rsidRDefault="002C69F7" w:rsidP="002C69F7">
            <w:pPr>
              <w:jc w:val="both"/>
              <w:rPr>
                <w:rFonts w:ascii="Sylfaen" w:hAnsi="Sylfaen"/>
                <w:sz w:val="20"/>
                <w:szCs w:val="20"/>
              </w:rPr>
            </w:pPr>
            <w:r>
              <w:rPr>
                <w:rFonts w:ascii="Sylfaen" w:hAnsi="Sylfaen"/>
                <w:sz w:val="20"/>
                <w:szCs w:val="20"/>
              </w:rPr>
              <w:t>1.2</w:t>
            </w:r>
          </w:p>
          <w:p w:rsidR="002C69F7" w:rsidRPr="006E0029" w:rsidRDefault="002C69F7" w:rsidP="002C69F7">
            <w:pPr>
              <w:jc w:val="both"/>
              <w:rPr>
                <w:rFonts w:ascii="Sylfaen" w:hAnsi="Sylfaen"/>
                <w:sz w:val="20"/>
                <w:szCs w:val="20"/>
              </w:rPr>
            </w:pPr>
            <w:r>
              <w:rPr>
                <w:rFonts w:ascii="Sylfaen" w:hAnsi="Sylfaen"/>
                <w:sz w:val="20"/>
                <w:szCs w:val="20"/>
              </w:rPr>
              <w:t>(</w:t>
            </w:r>
            <w:r w:rsidRPr="00A769CB">
              <w:rPr>
                <w:rFonts w:ascii="Sylfaen" w:hAnsi="Sylfaen"/>
                <w:sz w:val="20"/>
                <w:szCs w:val="20"/>
                <w:lang w:val="ka-GE"/>
              </w:rPr>
              <w:t>55.1</w:t>
            </w:r>
            <w:r>
              <w:rPr>
                <w:rFonts w:ascii="Sylfaen" w:hAnsi="Sylfaen"/>
                <w:sz w:val="20"/>
                <w:szCs w:val="20"/>
              </w:rPr>
              <w:t>)</w:t>
            </w:r>
          </w:p>
          <w:p w:rsidR="002C69F7" w:rsidRPr="00A769CB" w:rsidRDefault="002C69F7" w:rsidP="002C69F7">
            <w:pPr>
              <w:jc w:val="both"/>
              <w:rPr>
                <w:rFonts w:ascii="Sylfaen" w:hAnsi="Sylfaen"/>
                <w:sz w:val="20"/>
                <w:szCs w:val="20"/>
                <w:lang w:val="ka-GE"/>
              </w:rPr>
            </w:pPr>
          </w:p>
          <w:p w:rsidR="002C69F7" w:rsidRPr="00A769CB" w:rsidRDefault="002C69F7" w:rsidP="002C69F7">
            <w:pPr>
              <w:jc w:val="both"/>
              <w:rPr>
                <w:rFonts w:ascii="Sylfaen" w:hAnsi="Sylfaen"/>
                <w:sz w:val="20"/>
                <w:szCs w:val="20"/>
                <w:lang w:val="ka-GE"/>
              </w:rPr>
            </w:pPr>
          </w:p>
          <w:p w:rsidR="002C69F7" w:rsidRPr="00A769CB" w:rsidRDefault="002C69F7" w:rsidP="002C69F7">
            <w:pPr>
              <w:jc w:val="both"/>
              <w:rPr>
                <w:rFonts w:ascii="Sylfaen" w:hAnsi="Sylfaen"/>
                <w:sz w:val="20"/>
                <w:szCs w:val="20"/>
                <w:lang w:val="ka-GE"/>
              </w:rPr>
            </w:pPr>
          </w:p>
          <w:p w:rsidR="002C69F7" w:rsidRPr="00A769CB" w:rsidRDefault="002C69F7" w:rsidP="002C69F7">
            <w:pPr>
              <w:jc w:val="both"/>
              <w:rPr>
                <w:rFonts w:ascii="Sylfaen" w:hAnsi="Sylfaen"/>
                <w:sz w:val="20"/>
                <w:szCs w:val="20"/>
                <w:lang w:val="ka-GE"/>
              </w:rPr>
            </w:pPr>
          </w:p>
          <w:p w:rsidR="002C69F7" w:rsidRDefault="002C69F7" w:rsidP="002C69F7">
            <w:pPr>
              <w:jc w:val="both"/>
              <w:rPr>
                <w:rFonts w:ascii="Sylfaen" w:hAnsi="Sylfaen"/>
                <w:sz w:val="20"/>
                <w:szCs w:val="20"/>
              </w:rPr>
            </w:pPr>
            <w:r>
              <w:rPr>
                <w:rFonts w:ascii="Sylfaen" w:hAnsi="Sylfaen"/>
                <w:sz w:val="20"/>
                <w:szCs w:val="20"/>
              </w:rPr>
              <w:t>1.2</w:t>
            </w:r>
          </w:p>
          <w:p w:rsidR="002C69F7" w:rsidRPr="001661DE" w:rsidRDefault="002C69F7" w:rsidP="002C69F7">
            <w:pPr>
              <w:jc w:val="both"/>
              <w:rPr>
                <w:rFonts w:ascii="Sylfaen" w:hAnsi="Sylfaen"/>
                <w:sz w:val="20"/>
                <w:szCs w:val="20"/>
              </w:rPr>
            </w:pPr>
            <w:r>
              <w:rPr>
                <w:rFonts w:ascii="Sylfaen" w:hAnsi="Sylfaen"/>
                <w:sz w:val="20"/>
                <w:szCs w:val="20"/>
              </w:rPr>
              <w:t>(</w:t>
            </w:r>
            <w:r w:rsidRPr="00A769CB">
              <w:rPr>
                <w:rFonts w:ascii="Sylfaen" w:hAnsi="Sylfaen"/>
                <w:sz w:val="20"/>
                <w:szCs w:val="20"/>
                <w:lang w:val="ka-GE"/>
              </w:rPr>
              <w:t>55.2</w:t>
            </w:r>
            <w:r>
              <w:rPr>
                <w:rFonts w:ascii="Sylfaen" w:hAnsi="Sylfaen"/>
                <w:sz w:val="20"/>
                <w:szCs w:val="20"/>
              </w:rPr>
              <w:t>)</w:t>
            </w:r>
          </w:p>
          <w:p w:rsidR="002C69F7" w:rsidRPr="00A769CB" w:rsidRDefault="002C69F7" w:rsidP="002C69F7">
            <w:pPr>
              <w:jc w:val="both"/>
              <w:rPr>
                <w:rFonts w:ascii="Sylfaen" w:hAnsi="Sylfaen"/>
                <w:sz w:val="20"/>
                <w:szCs w:val="20"/>
                <w:lang w:val="ka-GE"/>
              </w:rPr>
            </w:pPr>
          </w:p>
          <w:p w:rsidR="002C69F7" w:rsidRPr="00A769CB" w:rsidRDefault="002C69F7" w:rsidP="002C69F7">
            <w:pPr>
              <w:jc w:val="both"/>
              <w:rPr>
                <w:rFonts w:ascii="Sylfaen" w:hAnsi="Sylfaen"/>
                <w:sz w:val="20"/>
                <w:szCs w:val="20"/>
                <w:lang w:val="ka-GE"/>
              </w:rPr>
            </w:pPr>
          </w:p>
          <w:p w:rsidR="002C69F7" w:rsidRPr="00A769CB" w:rsidRDefault="002C69F7" w:rsidP="002C69F7">
            <w:pPr>
              <w:jc w:val="both"/>
              <w:rPr>
                <w:rFonts w:ascii="Sylfaen" w:hAnsi="Sylfaen"/>
                <w:sz w:val="20"/>
                <w:szCs w:val="20"/>
                <w:lang w:val="ka-GE"/>
              </w:rPr>
            </w:pPr>
          </w:p>
          <w:p w:rsidR="002C69F7" w:rsidRPr="00A769CB" w:rsidRDefault="002C69F7" w:rsidP="002C69F7">
            <w:pPr>
              <w:jc w:val="both"/>
              <w:rPr>
                <w:rFonts w:ascii="Sylfaen" w:hAnsi="Sylfaen"/>
                <w:sz w:val="20"/>
                <w:szCs w:val="20"/>
                <w:lang w:val="ka-GE"/>
              </w:rPr>
            </w:pPr>
          </w:p>
          <w:p w:rsidR="002C69F7" w:rsidRPr="00A769CB" w:rsidRDefault="002C69F7" w:rsidP="002C69F7">
            <w:pPr>
              <w:jc w:val="both"/>
              <w:rPr>
                <w:rFonts w:ascii="Sylfaen" w:hAnsi="Sylfaen"/>
                <w:sz w:val="20"/>
                <w:szCs w:val="20"/>
                <w:lang w:val="ka-GE"/>
              </w:rPr>
            </w:pPr>
          </w:p>
          <w:p w:rsidR="002C69F7" w:rsidRPr="00A769CB" w:rsidRDefault="002C69F7" w:rsidP="002C69F7">
            <w:pPr>
              <w:jc w:val="both"/>
              <w:rPr>
                <w:rFonts w:ascii="Sylfaen" w:hAnsi="Sylfaen"/>
                <w:sz w:val="20"/>
                <w:szCs w:val="20"/>
                <w:lang w:val="ka-GE"/>
              </w:rPr>
            </w:pPr>
          </w:p>
          <w:p w:rsidR="002C69F7" w:rsidRPr="00A769CB" w:rsidRDefault="002C69F7" w:rsidP="002C69F7">
            <w:pPr>
              <w:jc w:val="both"/>
              <w:rPr>
                <w:rFonts w:ascii="Sylfaen" w:hAnsi="Sylfaen"/>
                <w:sz w:val="20"/>
                <w:szCs w:val="20"/>
                <w:lang w:val="ka-GE"/>
              </w:rPr>
            </w:pPr>
          </w:p>
          <w:p w:rsidR="002C69F7" w:rsidRPr="00A769CB" w:rsidRDefault="002C69F7" w:rsidP="002C69F7">
            <w:pPr>
              <w:jc w:val="both"/>
              <w:rPr>
                <w:rFonts w:ascii="Sylfaen" w:hAnsi="Sylfaen"/>
                <w:sz w:val="20"/>
                <w:szCs w:val="20"/>
                <w:lang w:val="ka-GE"/>
              </w:rPr>
            </w:pPr>
          </w:p>
          <w:p w:rsidR="002C69F7" w:rsidRPr="00A769CB" w:rsidRDefault="002C69F7" w:rsidP="002C69F7">
            <w:pPr>
              <w:jc w:val="both"/>
              <w:rPr>
                <w:rFonts w:ascii="Sylfaen" w:hAnsi="Sylfaen"/>
                <w:sz w:val="20"/>
                <w:szCs w:val="20"/>
                <w:lang w:val="ka-GE"/>
              </w:rPr>
            </w:pPr>
          </w:p>
          <w:p w:rsidR="002C69F7" w:rsidRDefault="002C69F7" w:rsidP="002C69F7">
            <w:pPr>
              <w:jc w:val="both"/>
              <w:rPr>
                <w:rFonts w:ascii="Sylfaen" w:hAnsi="Sylfaen"/>
                <w:sz w:val="20"/>
                <w:szCs w:val="20"/>
                <w:lang w:val="ka-GE"/>
              </w:rPr>
            </w:pPr>
          </w:p>
          <w:p w:rsidR="002C69F7" w:rsidRDefault="002C69F7" w:rsidP="002C69F7">
            <w:pPr>
              <w:jc w:val="both"/>
              <w:rPr>
                <w:rFonts w:ascii="Sylfaen" w:hAnsi="Sylfaen"/>
                <w:sz w:val="20"/>
                <w:szCs w:val="20"/>
              </w:rPr>
            </w:pPr>
            <w:r>
              <w:rPr>
                <w:rFonts w:ascii="Sylfaen" w:hAnsi="Sylfaen"/>
                <w:sz w:val="20"/>
                <w:szCs w:val="20"/>
              </w:rPr>
              <w:lastRenderedPageBreak/>
              <w:t>1.2</w:t>
            </w:r>
          </w:p>
          <w:p w:rsidR="002C69F7" w:rsidRPr="00634C02" w:rsidRDefault="002C69F7" w:rsidP="002C69F7">
            <w:pPr>
              <w:jc w:val="both"/>
              <w:rPr>
                <w:rFonts w:ascii="Sylfaen" w:hAnsi="Sylfaen"/>
                <w:sz w:val="20"/>
                <w:szCs w:val="20"/>
              </w:rPr>
            </w:pPr>
            <w:r>
              <w:rPr>
                <w:rFonts w:ascii="Sylfaen" w:hAnsi="Sylfaen"/>
                <w:sz w:val="20"/>
                <w:szCs w:val="20"/>
              </w:rPr>
              <w:t>(</w:t>
            </w:r>
            <w:r w:rsidRPr="00A769CB">
              <w:rPr>
                <w:rFonts w:ascii="Sylfaen" w:hAnsi="Sylfaen"/>
                <w:sz w:val="20"/>
                <w:szCs w:val="20"/>
                <w:lang w:val="ka-GE"/>
              </w:rPr>
              <w:t>55.3</w:t>
            </w:r>
            <w:r>
              <w:rPr>
                <w:rFonts w:ascii="Sylfaen" w:hAnsi="Sylfaen"/>
                <w:sz w:val="20"/>
                <w:szCs w:val="20"/>
              </w:rPr>
              <w:t>)</w:t>
            </w:r>
          </w:p>
          <w:p w:rsidR="002C69F7" w:rsidRPr="003975CC" w:rsidRDefault="002C69F7" w:rsidP="00B131FE">
            <w:pPr>
              <w:jc w:val="both"/>
              <w:rPr>
                <w:rFonts w:ascii="Sylfaen" w:hAnsi="Sylfaen"/>
                <w:sz w:val="20"/>
                <w:szCs w:val="20"/>
                <w:lang w:val="ka-GE"/>
              </w:rPr>
            </w:pPr>
          </w:p>
        </w:tc>
        <w:tc>
          <w:tcPr>
            <w:tcW w:w="3420" w:type="dxa"/>
          </w:tcPr>
          <w:p w:rsidR="0091140F" w:rsidRDefault="0091140F" w:rsidP="00B131FE">
            <w:pPr>
              <w:jc w:val="both"/>
              <w:rPr>
                <w:rFonts w:ascii="Sylfaen" w:hAnsi="Sylfaen"/>
                <w:sz w:val="20"/>
                <w:szCs w:val="20"/>
                <w:lang w:val="ka-GE"/>
              </w:rPr>
            </w:pPr>
            <w:r w:rsidRPr="003975CC">
              <w:rPr>
                <w:rFonts w:ascii="Sylfaen" w:hAnsi="Sylfaen"/>
                <w:sz w:val="20"/>
                <w:szCs w:val="20"/>
                <w:lang w:val="ka-GE"/>
              </w:rPr>
              <w:lastRenderedPageBreak/>
              <w:t>აკრძალულია შრომით პირობებთან დაკავშირებით არასრულ სამუშაო განაკვეთზე დასაქმებული პირის  განსხვავებული მოპყრობა ანალოგიურ პირობებში სრულ განაკვეთზე დასაქმებულ პირთან შედარებით, მხოლოდ იმის გამო, რომ ეს პირი დასაქმებულია არასრულ სამუშაო განაკვეთზე, გარდა იმ შემთხვევისა როდესაც განსხვავებული მოპყრობა გამართლებულია ობიექტური საფუძვლებით.</w:t>
            </w:r>
          </w:p>
          <w:p w:rsidR="002C69F7" w:rsidRDefault="002C69F7" w:rsidP="00B131FE">
            <w:pPr>
              <w:jc w:val="both"/>
              <w:rPr>
                <w:rFonts w:ascii="Sylfaen" w:hAnsi="Sylfaen"/>
                <w:sz w:val="20"/>
                <w:szCs w:val="20"/>
                <w:lang w:val="ka-GE"/>
              </w:rPr>
            </w:pPr>
          </w:p>
          <w:p w:rsidR="002C69F7" w:rsidRPr="00A769CB" w:rsidRDefault="002C69F7" w:rsidP="002C69F7">
            <w:pPr>
              <w:pStyle w:val="BodyText"/>
              <w:spacing w:line="244" w:lineRule="auto"/>
              <w:ind w:right="108"/>
              <w:jc w:val="both"/>
              <w:rPr>
                <w:sz w:val="20"/>
                <w:szCs w:val="20"/>
                <w:lang w:val="ka-GE"/>
              </w:rPr>
            </w:pPr>
            <w:r w:rsidRPr="00A769CB">
              <w:rPr>
                <w:sz w:val="20"/>
                <w:szCs w:val="20"/>
                <w:lang w:val="ka-GE"/>
              </w:rPr>
              <w:t>კოლექტიური ხელშეკრულება იდება ერთ ან მეტ დამსაქმებელს ან ერთ ან მეტ დამსაქმებელთა გაერთიანებას და ერთ ან მეტ დასაქმებულთა გაერთიანებას შორის.</w:t>
            </w:r>
          </w:p>
          <w:p w:rsidR="002C69F7" w:rsidRPr="00A769CB" w:rsidRDefault="002C69F7" w:rsidP="002C69F7">
            <w:pPr>
              <w:pStyle w:val="BodyText"/>
              <w:spacing w:line="244" w:lineRule="auto"/>
              <w:ind w:right="108"/>
              <w:jc w:val="both"/>
              <w:rPr>
                <w:sz w:val="20"/>
                <w:szCs w:val="20"/>
                <w:lang w:val="ka-GE"/>
              </w:rPr>
            </w:pPr>
          </w:p>
          <w:p w:rsidR="002C69F7" w:rsidRPr="00A769CB" w:rsidRDefault="002C69F7" w:rsidP="002C69F7">
            <w:pPr>
              <w:pStyle w:val="BodyText"/>
              <w:spacing w:line="244" w:lineRule="auto"/>
              <w:ind w:right="108"/>
              <w:jc w:val="both"/>
              <w:rPr>
                <w:sz w:val="20"/>
                <w:szCs w:val="20"/>
                <w:lang w:val="ka-GE"/>
              </w:rPr>
            </w:pPr>
            <w:r w:rsidRPr="00A769CB">
              <w:rPr>
                <w:sz w:val="20"/>
                <w:szCs w:val="20"/>
                <w:lang w:val="ka-GE"/>
              </w:rPr>
              <w:t>კოლექტიური ხელშეკრულება:</w:t>
            </w:r>
          </w:p>
          <w:p w:rsidR="002C69F7" w:rsidRPr="00A769CB" w:rsidRDefault="002C69F7" w:rsidP="002C69F7">
            <w:pPr>
              <w:pStyle w:val="BodyText"/>
              <w:spacing w:line="244" w:lineRule="auto"/>
              <w:ind w:right="108"/>
              <w:jc w:val="both"/>
              <w:rPr>
                <w:sz w:val="20"/>
                <w:szCs w:val="20"/>
                <w:lang w:val="ka-GE"/>
              </w:rPr>
            </w:pPr>
            <w:r w:rsidRPr="00A769CB">
              <w:rPr>
                <w:sz w:val="20"/>
                <w:szCs w:val="20"/>
                <w:lang w:val="ka-GE"/>
              </w:rPr>
              <w:t>ა) განსაზღვრავს შრომის პირობებს;</w:t>
            </w:r>
          </w:p>
          <w:p w:rsidR="002C69F7" w:rsidRPr="00A769CB" w:rsidRDefault="002C69F7" w:rsidP="002C69F7">
            <w:pPr>
              <w:pStyle w:val="BodyText"/>
              <w:spacing w:line="244" w:lineRule="auto"/>
              <w:ind w:right="108"/>
              <w:jc w:val="both"/>
              <w:rPr>
                <w:sz w:val="20"/>
                <w:szCs w:val="20"/>
                <w:lang w:val="ka-GE"/>
              </w:rPr>
            </w:pPr>
            <w:r w:rsidRPr="00A769CB">
              <w:rPr>
                <w:sz w:val="20"/>
                <w:szCs w:val="20"/>
                <w:lang w:val="ka-GE"/>
              </w:rPr>
              <w:t>ბ) აწესრიგებს დამსაქმებელსა და დასაქმებულს შორის ურთიერთობას;</w:t>
            </w:r>
          </w:p>
          <w:p w:rsidR="002C69F7" w:rsidRPr="00A769CB" w:rsidRDefault="002C69F7" w:rsidP="002C69F7">
            <w:pPr>
              <w:pStyle w:val="BodyText"/>
              <w:spacing w:line="244" w:lineRule="auto"/>
              <w:ind w:right="108"/>
              <w:jc w:val="both"/>
              <w:rPr>
                <w:sz w:val="20"/>
                <w:szCs w:val="20"/>
                <w:lang w:val="ka-GE"/>
              </w:rPr>
            </w:pPr>
            <w:r w:rsidRPr="00A769CB">
              <w:rPr>
                <w:sz w:val="20"/>
                <w:szCs w:val="20"/>
                <w:lang w:val="ka-GE"/>
              </w:rPr>
              <w:t>გ) აწესრიგებს ერთ ან მეტ დამსაქმებელს ან ერთ ან მეტ დამსაქმებელთა გაერთიანებას და ერთ ან მეტ დასაქმებულთა გაერთიანებას შორის ურთიერთობას.</w:t>
            </w:r>
          </w:p>
          <w:p w:rsidR="002C69F7" w:rsidRPr="00A769CB" w:rsidRDefault="002C69F7" w:rsidP="002C69F7">
            <w:pPr>
              <w:pStyle w:val="BodyText"/>
              <w:spacing w:line="244" w:lineRule="auto"/>
              <w:ind w:right="108"/>
              <w:jc w:val="both"/>
              <w:rPr>
                <w:sz w:val="20"/>
                <w:szCs w:val="20"/>
                <w:lang w:val="ka-GE"/>
              </w:rPr>
            </w:pPr>
          </w:p>
          <w:p w:rsidR="002C69F7" w:rsidRPr="003975CC" w:rsidRDefault="002C69F7" w:rsidP="002C69F7">
            <w:pPr>
              <w:pStyle w:val="BodyText"/>
              <w:spacing w:line="244" w:lineRule="auto"/>
              <w:ind w:right="108"/>
              <w:jc w:val="both"/>
              <w:rPr>
                <w:sz w:val="20"/>
                <w:szCs w:val="20"/>
                <w:lang w:val="ka-GE"/>
              </w:rPr>
            </w:pPr>
            <w:r w:rsidRPr="00A769CB">
              <w:rPr>
                <w:sz w:val="20"/>
                <w:szCs w:val="20"/>
                <w:lang w:val="ka-GE"/>
              </w:rPr>
              <w:lastRenderedPageBreak/>
              <w:t>მხარეები თავად განსაზღვრავენ კოლექტიური ხელშეკრულების პირობებს.</w:t>
            </w:r>
          </w:p>
        </w:tc>
        <w:tc>
          <w:tcPr>
            <w:tcW w:w="630" w:type="dxa"/>
          </w:tcPr>
          <w:p w:rsidR="0091140F" w:rsidRPr="003975CC" w:rsidRDefault="0091140F" w:rsidP="00B131FE">
            <w:pPr>
              <w:jc w:val="both"/>
              <w:rPr>
                <w:rFonts w:ascii="Sylfaen" w:hAnsi="Sylfaen"/>
                <w:sz w:val="20"/>
                <w:szCs w:val="20"/>
                <w:lang w:val="ka-GE"/>
              </w:rPr>
            </w:pPr>
            <w:r w:rsidRPr="003975CC">
              <w:rPr>
                <w:rFonts w:ascii="Sylfaen" w:hAnsi="Sylfaen"/>
                <w:sz w:val="20"/>
                <w:szCs w:val="20"/>
                <w:lang w:val="ka-GE"/>
              </w:rPr>
              <w:lastRenderedPageBreak/>
              <w:t>სშ</w:t>
            </w:r>
          </w:p>
        </w:tc>
        <w:tc>
          <w:tcPr>
            <w:tcW w:w="4950" w:type="dxa"/>
          </w:tcPr>
          <w:p w:rsidR="0091140F" w:rsidRPr="003975CC" w:rsidRDefault="00521413" w:rsidP="002C69F7">
            <w:pPr>
              <w:jc w:val="both"/>
              <w:rPr>
                <w:rFonts w:ascii="Sylfaen" w:hAnsi="Sylfaen"/>
                <w:sz w:val="20"/>
                <w:szCs w:val="20"/>
                <w:lang w:val="ka-GE"/>
              </w:rPr>
            </w:pPr>
            <w:r w:rsidRPr="00B12A02">
              <w:rPr>
                <w:rFonts w:ascii="Sylfaen" w:hAnsi="Sylfaen"/>
                <w:sz w:val="20"/>
                <w:szCs w:val="20"/>
                <w:lang w:val="ka-GE"/>
              </w:rPr>
              <w:t>საქართველოს ორგანული კანონის პროექტ</w:t>
            </w:r>
            <w:r w:rsidR="00077DC7">
              <w:rPr>
                <w:rFonts w:ascii="Sylfaen" w:hAnsi="Sylfaen"/>
                <w:sz w:val="20"/>
                <w:szCs w:val="20"/>
                <w:lang w:val="ka-GE"/>
              </w:rPr>
              <w:t>შ</w:t>
            </w:r>
            <w:r w:rsidRPr="00B12A02">
              <w:rPr>
                <w:rFonts w:ascii="Sylfaen" w:hAnsi="Sylfaen"/>
                <w:sz w:val="20"/>
                <w:szCs w:val="20"/>
                <w:lang w:val="ka-GE"/>
              </w:rPr>
              <w:t>ი „საქართველოს ორგანულ კანონში „საქართველოს შრომის კოდექსი“ ცვლილების შეტანის შესახებ“</w:t>
            </w:r>
            <w:r w:rsidRPr="003975CC">
              <w:rPr>
                <w:rFonts w:ascii="Sylfaen" w:hAnsi="Sylfaen"/>
                <w:sz w:val="20"/>
                <w:szCs w:val="20"/>
                <w:lang w:val="ka-GE"/>
              </w:rPr>
              <w:t xml:space="preserve"> </w:t>
            </w:r>
            <w:r w:rsidR="006C356F">
              <w:rPr>
                <w:rFonts w:ascii="Sylfaen" w:hAnsi="Sylfaen"/>
                <w:sz w:val="20"/>
                <w:szCs w:val="20"/>
                <w:lang w:val="ka-GE"/>
              </w:rPr>
              <w:t xml:space="preserve"> გათვალისწინებულია ის მექანიზმი, რაზეც საუბარია დირექტივის მუხლში. ა</w:t>
            </w:r>
            <w:r w:rsidR="002C69F7">
              <w:rPr>
                <w:rFonts w:ascii="Sylfaen" w:hAnsi="Sylfaen"/>
                <w:sz w:val="20"/>
                <w:szCs w:val="20"/>
                <w:lang w:val="ka-GE"/>
              </w:rPr>
              <w:t>კრძალვა</w:t>
            </w:r>
            <w:r w:rsidR="006C356F">
              <w:rPr>
                <w:rFonts w:ascii="Sylfaen" w:hAnsi="Sylfaen"/>
                <w:sz w:val="20"/>
                <w:szCs w:val="20"/>
                <w:lang w:val="ka-GE"/>
              </w:rPr>
              <w:t>, შესაძლოა დადგ</w:t>
            </w:r>
            <w:r w:rsidR="002C69F7">
              <w:rPr>
                <w:rFonts w:ascii="Sylfaen" w:hAnsi="Sylfaen"/>
                <w:sz w:val="20"/>
                <w:szCs w:val="20"/>
                <w:lang w:val="ka-GE"/>
              </w:rPr>
              <w:t xml:space="preserve">ენილ იქნეს კოლექტიური ხელშეკრულებითაც. </w:t>
            </w:r>
          </w:p>
        </w:tc>
      </w:tr>
      <w:tr w:rsidR="00E4069F" w:rsidRPr="003975CC" w:rsidTr="00997D7F">
        <w:tc>
          <w:tcPr>
            <w:tcW w:w="918" w:type="dxa"/>
          </w:tcPr>
          <w:p w:rsidR="00E4069F" w:rsidRPr="003975CC" w:rsidRDefault="00E4069F" w:rsidP="00C0289F">
            <w:pPr>
              <w:jc w:val="both"/>
              <w:rPr>
                <w:rFonts w:ascii="Sylfaen" w:hAnsi="Sylfaen"/>
                <w:sz w:val="20"/>
                <w:szCs w:val="20"/>
                <w:lang w:val="ka-GE"/>
              </w:rPr>
            </w:pPr>
            <w:r w:rsidRPr="003975CC">
              <w:rPr>
                <w:rFonts w:ascii="Sylfaen" w:hAnsi="Sylfaen"/>
                <w:sz w:val="20"/>
                <w:szCs w:val="20"/>
                <w:lang w:val="ka-GE"/>
              </w:rPr>
              <w:lastRenderedPageBreak/>
              <w:t>4.4.</w:t>
            </w:r>
          </w:p>
        </w:tc>
        <w:tc>
          <w:tcPr>
            <w:tcW w:w="2037" w:type="dxa"/>
          </w:tcPr>
          <w:p w:rsidR="00E4069F" w:rsidRPr="003975CC" w:rsidRDefault="00E4069F" w:rsidP="00C90F5C">
            <w:pPr>
              <w:jc w:val="both"/>
              <w:rPr>
                <w:rFonts w:ascii="Sylfaen" w:hAnsi="Sylfaen"/>
                <w:sz w:val="20"/>
                <w:szCs w:val="20"/>
                <w:lang w:val="ka-GE"/>
              </w:rPr>
            </w:pPr>
            <w:r w:rsidRPr="003975CC">
              <w:rPr>
                <w:rFonts w:ascii="Sylfaen" w:hAnsi="Sylfaen"/>
                <w:sz w:val="20"/>
                <w:szCs w:val="20"/>
                <w:lang w:val="ka-GE"/>
              </w:rPr>
              <w:t xml:space="preserve">იქ, სადაც ეს გამართლებულია ობიექტური მიზეზებით, წევრ სახელმწიფოებს სოციალურ პარტნიორებთან კონსულტაციების შემდეგ და/ან სოციალურ პარტნიორებს ცალკეული სახელმწიფოებრივი ნორმების, კოლექტიური ხელშეკრულებების ან პრაქტიკის შესაბამისად  შეუძლიათ, საჭიროების შემთხვევაში, განსაზღვრულ (ზოგიერთ) საქმიანობის (შრომის) პირობებზე წვდომა დამოკიდებული გახადონ შრომით სტაჟზე, სამუშაო დროზე ან ხელფასზე. </w:t>
            </w:r>
            <w:r w:rsidRPr="003975CC">
              <w:rPr>
                <w:rFonts w:ascii="Sylfaen" w:hAnsi="Sylfaen"/>
                <w:sz w:val="20"/>
                <w:szCs w:val="20"/>
                <w:lang w:val="ka-GE"/>
              </w:rPr>
              <w:lastRenderedPageBreak/>
              <w:t>არასრული სამუშაო განაკვეთის კრიტერიუმები განსაზღვრულ საქმიანობის (შრომის) პირობების შესახებ უნდა შემოწმდეს რეგულარულად მე-4 მუხლის პირველ პუნქტში დასახელებული დისკრიმინაციის აკრძალვის პრინციპის გათვალისწინებით.</w:t>
            </w:r>
          </w:p>
        </w:tc>
        <w:tc>
          <w:tcPr>
            <w:tcW w:w="357" w:type="dxa"/>
          </w:tcPr>
          <w:p w:rsidR="00E4069F" w:rsidRPr="003975CC" w:rsidRDefault="00E4069F" w:rsidP="00B131FE">
            <w:pPr>
              <w:jc w:val="both"/>
              <w:rPr>
                <w:rFonts w:ascii="Sylfaen" w:hAnsi="Sylfaen"/>
                <w:sz w:val="20"/>
                <w:szCs w:val="20"/>
                <w:lang w:val="ka-GE"/>
              </w:rPr>
            </w:pPr>
            <w:r w:rsidRPr="003975CC">
              <w:rPr>
                <w:rFonts w:ascii="Sylfaen" w:hAnsi="Sylfaen"/>
                <w:sz w:val="20"/>
                <w:szCs w:val="20"/>
                <w:lang w:val="ka-GE"/>
              </w:rPr>
              <w:lastRenderedPageBreak/>
              <w:t>1</w:t>
            </w:r>
          </w:p>
        </w:tc>
        <w:tc>
          <w:tcPr>
            <w:tcW w:w="666" w:type="dxa"/>
          </w:tcPr>
          <w:p w:rsidR="00E4069F" w:rsidRPr="003975CC" w:rsidRDefault="00E4069F" w:rsidP="00B131FE">
            <w:pPr>
              <w:jc w:val="both"/>
              <w:rPr>
                <w:rFonts w:ascii="Sylfaen" w:hAnsi="Sylfaen"/>
                <w:sz w:val="20"/>
                <w:szCs w:val="20"/>
                <w:lang w:val="ka-GE"/>
              </w:rPr>
            </w:pPr>
            <w:r w:rsidRPr="003975CC">
              <w:rPr>
                <w:rFonts w:ascii="Sylfaen" w:hAnsi="Sylfaen"/>
                <w:sz w:val="20"/>
                <w:szCs w:val="20"/>
                <w:lang w:val="ka-GE"/>
              </w:rPr>
              <w:t>1.1</w:t>
            </w:r>
          </w:p>
        </w:tc>
        <w:tc>
          <w:tcPr>
            <w:tcW w:w="3420" w:type="dxa"/>
          </w:tcPr>
          <w:p w:rsidR="00E4069F" w:rsidRPr="003975CC" w:rsidRDefault="00E4069F" w:rsidP="00B131FE">
            <w:pPr>
              <w:jc w:val="both"/>
              <w:rPr>
                <w:rFonts w:ascii="Sylfaen" w:hAnsi="Sylfaen" w:cs="Sylfaen"/>
                <w:sz w:val="20"/>
                <w:szCs w:val="20"/>
                <w:lang w:val="ka-GE"/>
              </w:rPr>
            </w:pPr>
            <w:r w:rsidRPr="003975CC">
              <w:rPr>
                <w:rFonts w:ascii="Sylfaen" w:hAnsi="Sylfaen"/>
                <w:sz w:val="20"/>
                <w:szCs w:val="20"/>
                <w:lang w:val="ka-GE"/>
              </w:rPr>
              <w:t>ეს კოდექსი აწესრიგებს საქართველოს ტერიტორიაზე შრომით და მის თანმდევ ურთიერთობებს, თუ ისინი განსხვავებულად არ რეგულირდება სხვა სპეციალური კანონით ან საქართველოს საერთაშორისო ხელშეკრულებებით.</w:t>
            </w:r>
          </w:p>
        </w:tc>
        <w:tc>
          <w:tcPr>
            <w:tcW w:w="630" w:type="dxa"/>
          </w:tcPr>
          <w:p w:rsidR="00E4069F" w:rsidRPr="003975CC" w:rsidRDefault="00E4069F" w:rsidP="00B131FE">
            <w:pPr>
              <w:jc w:val="both"/>
              <w:rPr>
                <w:rFonts w:ascii="Sylfaen" w:hAnsi="Sylfaen"/>
                <w:sz w:val="20"/>
                <w:szCs w:val="20"/>
                <w:lang w:val="ka-GE"/>
              </w:rPr>
            </w:pPr>
            <w:r w:rsidRPr="003975CC">
              <w:rPr>
                <w:rFonts w:ascii="Sylfaen" w:hAnsi="Sylfaen"/>
                <w:sz w:val="20"/>
                <w:szCs w:val="20"/>
                <w:lang w:val="ka-GE"/>
              </w:rPr>
              <w:t>სშ</w:t>
            </w:r>
          </w:p>
        </w:tc>
        <w:tc>
          <w:tcPr>
            <w:tcW w:w="4950" w:type="dxa"/>
          </w:tcPr>
          <w:p w:rsidR="00E4069F" w:rsidRPr="003975CC" w:rsidRDefault="00E4069F" w:rsidP="00B131FE">
            <w:pPr>
              <w:jc w:val="both"/>
              <w:rPr>
                <w:rFonts w:ascii="Sylfaen" w:hAnsi="Sylfaen"/>
                <w:sz w:val="20"/>
                <w:szCs w:val="20"/>
                <w:lang w:val="ka-GE"/>
              </w:rPr>
            </w:pPr>
            <w:r w:rsidRPr="00B12A02">
              <w:rPr>
                <w:rFonts w:ascii="Sylfaen" w:hAnsi="Sylfaen"/>
                <w:sz w:val="20"/>
                <w:szCs w:val="20"/>
                <w:lang w:val="ka-GE"/>
              </w:rPr>
              <w:t>საქართველოს ორგანული კანონის პროექტი „საქართველოს ორგანულ კანონში „საქართველოს შრომის კოდექსი“ ცვლილების შეტანის შესახებ“</w:t>
            </w:r>
            <w:r>
              <w:rPr>
                <w:rFonts w:ascii="Sylfaen" w:hAnsi="Sylfaen"/>
                <w:sz w:val="20"/>
                <w:szCs w:val="20"/>
                <w:lang w:val="ka-GE"/>
              </w:rPr>
              <w:t xml:space="preserve"> </w:t>
            </w:r>
            <w:r w:rsidRPr="003975CC">
              <w:rPr>
                <w:rFonts w:ascii="Sylfaen" w:hAnsi="Sylfaen"/>
                <w:sz w:val="20"/>
                <w:szCs w:val="20"/>
                <w:lang w:val="ka-GE"/>
              </w:rPr>
              <w:t>ვრცელდება საქართველოს ტერიტორიაზე არსებულ შრომით ურთიერთობებზე ყოველგვარი გამონაკლისის გარეშე.</w:t>
            </w:r>
          </w:p>
        </w:tc>
      </w:tr>
      <w:tr w:rsidR="00D51A1F" w:rsidRPr="003975CC" w:rsidTr="00997D7F">
        <w:tc>
          <w:tcPr>
            <w:tcW w:w="918" w:type="dxa"/>
          </w:tcPr>
          <w:p w:rsidR="00D51A1F" w:rsidRPr="003975CC" w:rsidRDefault="00D51A1F" w:rsidP="00D51A1F">
            <w:pPr>
              <w:jc w:val="both"/>
              <w:rPr>
                <w:rFonts w:ascii="Sylfaen" w:hAnsi="Sylfaen"/>
                <w:sz w:val="20"/>
                <w:szCs w:val="20"/>
                <w:lang w:val="ka-GE"/>
              </w:rPr>
            </w:pPr>
            <w:r w:rsidRPr="003975CC">
              <w:rPr>
                <w:rFonts w:ascii="Sylfaen" w:hAnsi="Sylfaen"/>
                <w:sz w:val="20"/>
                <w:szCs w:val="20"/>
                <w:lang w:val="ka-GE"/>
              </w:rPr>
              <w:lastRenderedPageBreak/>
              <w:t>5.1.</w:t>
            </w:r>
          </w:p>
        </w:tc>
        <w:tc>
          <w:tcPr>
            <w:tcW w:w="2037" w:type="dxa"/>
          </w:tcPr>
          <w:p w:rsidR="00D51A1F" w:rsidRPr="003975CC" w:rsidRDefault="00D51A1F" w:rsidP="00D51A1F">
            <w:pPr>
              <w:jc w:val="both"/>
              <w:rPr>
                <w:rFonts w:ascii="Sylfaen" w:hAnsi="Sylfaen"/>
                <w:sz w:val="20"/>
                <w:szCs w:val="20"/>
                <w:lang w:val="ka-GE"/>
              </w:rPr>
            </w:pPr>
            <w:r w:rsidRPr="003975CC">
              <w:rPr>
                <w:rFonts w:ascii="Sylfaen" w:hAnsi="Sylfaen"/>
                <w:sz w:val="20"/>
                <w:szCs w:val="20"/>
                <w:lang w:val="ka-GE"/>
              </w:rPr>
              <w:t>წინამდებარე შეთანხმების პირველი მუხლის ფარგლებში და არასრულ სამუშაო განაკვეთზე და სრულ განაკვეთზე დასაქმებულთა დისკრიმინაციის აკრძალვის პრინციპის შესაბამისად:</w:t>
            </w:r>
          </w:p>
          <w:p w:rsidR="00D51A1F" w:rsidRPr="003975CC" w:rsidRDefault="00D51A1F" w:rsidP="00D51A1F">
            <w:pPr>
              <w:jc w:val="both"/>
              <w:rPr>
                <w:rFonts w:ascii="Sylfaen" w:hAnsi="Sylfaen"/>
                <w:sz w:val="20"/>
                <w:szCs w:val="20"/>
                <w:lang w:val="ka-GE"/>
              </w:rPr>
            </w:pPr>
            <w:r w:rsidRPr="003975CC">
              <w:rPr>
                <w:rFonts w:ascii="Sylfaen" w:hAnsi="Sylfaen"/>
                <w:sz w:val="20"/>
                <w:szCs w:val="20"/>
                <w:lang w:val="ka-GE"/>
              </w:rPr>
              <w:t>ა) წევრმა სახელმწიფოებმა სოციალურ პარტნიორებთან კონსულტაციის შემდეგ ცალკეული სახელმწიფოებრივ</w:t>
            </w:r>
            <w:r w:rsidRPr="003975CC">
              <w:rPr>
                <w:rFonts w:ascii="Sylfaen" w:hAnsi="Sylfaen"/>
                <w:sz w:val="20"/>
                <w:szCs w:val="20"/>
                <w:lang w:val="ka-GE"/>
              </w:rPr>
              <w:lastRenderedPageBreak/>
              <w:t>ი ნორმების ან პრაქტიკის შესაბამისად უნდა უზრუნველყონ იმ სამართლებრივი  ან ადმინისტრაციულ-ტექნიკური ხასიათის დაბრკოლებების იდენტიფიცირება და შემოწმება და საჭიროების შემთხვევაში აღმოფხვრა, რომლებსაც შეუძლიათ შეზღუდონ არასრულ სამუშაო განაკვეთზე დასაქმება.</w:t>
            </w:r>
          </w:p>
          <w:p w:rsidR="00D51A1F" w:rsidRPr="003975CC" w:rsidRDefault="00D51A1F" w:rsidP="00D51A1F">
            <w:pPr>
              <w:jc w:val="both"/>
              <w:rPr>
                <w:rFonts w:ascii="Sylfaen" w:hAnsi="Sylfaen"/>
                <w:sz w:val="20"/>
                <w:szCs w:val="20"/>
                <w:lang w:val="ka-GE"/>
              </w:rPr>
            </w:pPr>
            <w:r w:rsidRPr="003975CC">
              <w:rPr>
                <w:rFonts w:ascii="Sylfaen" w:hAnsi="Sylfaen"/>
                <w:sz w:val="20"/>
                <w:szCs w:val="20"/>
                <w:lang w:val="ka-GE"/>
              </w:rPr>
              <w:t xml:space="preserve">ბ) სოციალურმა პარტნიორებმა მათი კომპეტენციის ფარგლებში კოლექტიური ხელშეკრულებებით გათვალისწინებული პროცედურების შესაბამისად უნდა უზრუნველყონ იმ სამართლებრივი  ან ადმინისტრაციულ-ტექნიკური ხასიათის </w:t>
            </w:r>
            <w:r w:rsidRPr="003975CC">
              <w:rPr>
                <w:rFonts w:ascii="Sylfaen" w:hAnsi="Sylfaen"/>
                <w:sz w:val="20"/>
                <w:szCs w:val="20"/>
                <w:lang w:val="ka-GE"/>
              </w:rPr>
              <w:lastRenderedPageBreak/>
              <w:t>დაბრკოლებების იდენტიფიცირება და შემოწმება და საჭიროების შემთხვევაში აღმოფხვრა, რომლებსაც შეუძლიათ შეზღუდონ არასრულ სამუშაო განაკვეთზე დასაქმება.</w:t>
            </w:r>
          </w:p>
        </w:tc>
        <w:tc>
          <w:tcPr>
            <w:tcW w:w="357" w:type="dxa"/>
          </w:tcPr>
          <w:p w:rsidR="00D51A1F" w:rsidRDefault="000B05A7" w:rsidP="00D51A1F">
            <w:pPr>
              <w:jc w:val="both"/>
              <w:rPr>
                <w:rFonts w:ascii="Sylfaen" w:hAnsi="Sylfaen"/>
                <w:sz w:val="20"/>
                <w:szCs w:val="20"/>
                <w:lang w:val="ka-GE"/>
              </w:rPr>
            </w:pPr>
            <w:r>
              <w:rPr>
                <w:rFonts w:ascii="Sylfaen" w:hAnsi="Sylfaen"/>
                <w:sz w:val="20"/>
                <w:szCs w:val="20"/>
                <w:lang w:val="ka-GE"/>
              </w:rPr>
              <w:lastRenderedPageBreak/>
              <w:t>2</w:t>
            </w:r>
          </w:p>
          <w:p w:rsidR="0022328A" w:rsidRDefault="0022328A" w:rsidP="00D51A1F">
            <w:pPr>
              <w:jc w:val="both"/>
              <w:rPr>
                <w:rFonts w:ascii="Sylfaen" w:hAnsi="Sylfaen"/>
                <w:sz w:val="20"/>
                <w:szCs w:val="20"/>
                <w:lang w:val="ka-GE"/>
              </w:rPr>
            </w:pPr>
          </w:p>
          <w:p w:rsidR="0022328A" w:rsidRDefault="0022328A" w:rsidP="00D51A1F">
            <w:pPr>
              <w:jc w:val="both"/>
              <w:rPr>
                <w:rFonts w:ascii="Sylfaen" w:hAnsi="Sylfaen"/>
                <w:sz w:val="20"/>
                <w:szCs w:val="20"/>
                <w:lang w:val="ka-GE"/>
              </w:rPr>
            </w:pPr>
          </w:p>
          <w:p w:rsidR="0022328A" w:rsidRDefault="0022328A" w:rsidP="00D51A1F">
            <w:pPr>
              <w:jc w:val="both"/>
              <w:rPr>
                <w:rFonts w:ascii="Sylfaen" w:hAnsi="Sylfaen"/>
                <w:sz w:val="20"/>
                <w:szCs w:val="20"/>
                <w:lang w:val="ka-GE"/>
              </w:rPr>
            </w:pPr>
          </w:p>
          <w:p w:rsidR="0022328A" w:rsidRDefault="0022328A" w:rsidP="00D51A1F">
            <w:pPr>
              <w:jc w:val="both"/>
              <w:rPr>
                <w:rFonts w:ascii="Sylfaen" w:hAnsi="Sylfaen"/>
                <w:sz w:val="20"/>
                <w:szCs w:val="20"/>
                <w:lang w:val="ka-GE"/>
              </w:rPr>
            </w:pPr>
          </w:p>
          <w:p w:rsidR="0022328A" w:rsidRDefault="0022328A" w:rsidP="00D51A1F">
            <w:pPr>
              <w:jc w:val="both"/>
              <w:rPr>
                <w:rFonts w:ascii="Sylfaen" w:hAnsi="Sylfaen"/>
                <w:sz w:val="20"/>
                <w:szCs w:val="20"/>
                <w:lang w:val="ka-GE"/>
              </w:rPr>
            </w:pPr>
          </w:p>
          <w:p w:rsidR="0022328A" w:rsidRDefault="0022328A" w:rsidP="00D51A1F">
            <w:pPr>
              <w:jc w:val="both"/>
              <w:rPr>
                <w:rFonts w:ascii="Sylfaen" w:hAnsi="Sylfaen"/>
                <w:sz w:val="20"/>
                <w:szCs w:val="20"/>
                <w:lang w:val="ka-GE"/>
              </w:rPr>
            </w:pPr>
          </w:p>
          <w:p w:rsidR="0022328A" w:rsidRDefault="0022328A" w:rsidP="00D51A1F">
            <w:pPr>
              <w:jc w:val="both"/>
              <w:rPr>
                <w:rFonts w:ascii="Sylfaen" w:hAnsi="Sylfaen"/>
                <w:sz w:val="20"/>
                <w:szCs w:val="20"/>
                <w:lang w:val="ka-GE"/>
              </w:rPr>
            </w:pPr>
          </w:p>
          <w:p w:rsidR="0022328A" w:rsidRDefault="0022328A" w:rsidP="00D51A1F">
            <w:pPr>
              <w:jc w:val="both"/>
              <w:rPr>
                <w:rFonts w:ascii="Sylfaen" w:hAnsi="Sylfaen"/>
                <w:sz w:val="20"/>
                <w:szCs w:val="20"/>
                <w:lang w:val="ka-GE"/>
              </w:rPr>
            </w:pPr>
          </w:p>
          <w:p w:rsidR="0022328A" w:rsidRDefault="0022328A" w:rsidP="00D51A1F">
            <w:pPr>
              <w:jc w:val="both"/>
              <w:rPr>
                <w:rFonts w:ascii="Sylfaen" w:hAnsi="Sylfaen"/>
                <w:sz w:val="20"/>
                <w:szCs w:val="20"/>
                <w:lang w:val="ka-GE"/>
              </w:rPr>
            </w:pPr>
          </w:p>
          <w:p w:rsidR="0022328A" w:rsidRDefault="0022328A" w:rsidP="00D51A1F">
            <w:pPr>
              <w:jc w:val="both"/>
              <w:rPr>
                <w:rFonts w:ascii="Sylfaen" w:hAnsi="Sylfaen"/>
                <w:sz w:val="20"/>
                <w:szCs w:val="20"/>
                <w:lang w:val="ka-GE"/>
              </w:rPr>
            </w:pPr>
            <w:r>
              <w:rPr>
                <w:rFonts w:ascii="Sylfaen" w:hAnsi="Sylfaen"/>
                <w:sz w:val="20"/>
                <w:szCs w:val="20"/>
                <w:lang w:val="ka-GE"/>
              </w:rPr>
              <w:t>2</w:t>
            </w: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r>
              <w:rPr>
                <w:rFonts w:ascii="Sylfaen" w:hAnsi="Sylfaen"/>
                <w:sz w:val="20"/>
                <w:szCs w:val="20"/>
                <w:lang w:val="ka-GE"/>
              </w:rPr>
              <w:t>2</w:t>
            </w: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r>
              <w:rPr>
                <w:rFonts w:ascii="Sylfaen" w:hAnsi="Sylfaen"/>
                <w:sz w:val="20"/>
                <w:szCs w:val="20"/>
                <w:lang w:val="ka-GE"/>
              </w:rPr>
              <w:t>2</w:t>
            </w: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r>
              <w:rPr>
                <w:rFonts w:ascii="Sylfaen" w:hAnsi="Sylfaen"/>
                <w:sz w:val="20"/>
                <w:szCs w:val="20"/>
                <w:lang w:val="ka-GE"/>
              </w:rPr>
              <w:t>2</w:t>
            </w: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r>
              <w:rPr>
                <w:rFonts w:ascii="Sylfaen" w:hAnsi="Sylfaen"/>
                <w:sz w:val="20"/>
                <w:szCs w:val="20"/>
                <w:lang w:val="ka-GE"/>
              </w:rPr>
              <w:t>2</w:t>
            </w: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r>
              <w:rPr>
                <w:rFonts w:ascii="Sylfaen" w:hAnsi="Sylfaen"/>
                <w:sz w:val="20"/>
                <w:szCs w:val="20"/>
                <w:lang w:val="ka-GE"/>
              </w:rPr>
              <w:t>2</w:t>
            </w: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r>
              <w:rPr>
                <w:rFonts w:ascii="Sylfaen" w:hAnsi="Sylfaen"/>
                <w:sz w:val="20"/>
                <w:szCs w:val="20"/>
                <w:lang w:val="ka-GE"/>
              </w:rPr>
              <w:t>2</w:t>
            </w: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r>
              <w:rPr>
                <w:rFonts w:ascii="Sylfaen" w:hAnsi="Sylfaen"/>
                <w:sz w:val="20"/>
                <w:szCs w:val="20"/>
                <w:lang w:val="ka-GE"/>
              </w:rPr>
              <w:t>2</w:t>
            </w: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6D6407" w:rsidRDefault="006D6407"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r>
              <w:rPr>
                <w:rFonts w:ascii="Sylfaen" w:hAnsi="Sylfaen"/>
                <w:sz w:val="20"/>
                <w:szCs w:val="20"/>
                <w:lang w:val="ka-GE"/>
              </w:rPr>
              <w:t>2</w:t>
            </w: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r>
              <w:rPr>
                <w:rFonts w:ascii="Sylfaen" w:hAnsi="Sylfaen"/>
                <w:sz w:val="20"/>
                <w:szCs w:val="20"/>
                <w:lang w:val="ka-GE"/>
              </w:rPr>
              <w:t>2</w:t>
            </w: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r>
              <w:rPr>
                <w:rFonts w:ascii="Sylfaen" w:hAnsi="Sylfaen"/>
                <w:sz w:val="20"/>
                <w:szCs w:val="20"/>
                <w:lang w:val="ka-GE"/>
              </w:rPr>
              <w:t>2</w:t>
            </w: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r>
              <w:rPr>
                <w:rFonts w:ascii="Sylfaen" w:hAnsi="Sylfaen"/>
                <w:sz w:val="20"/>
                <w:szCs w:val="20"/>
                <w:lang w:val="ka-GE"/>
              </w:rPr>
              <w:t>2</w:t>
            </w: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r>
              <w:rPr>
                <w:rFonts w:ascii="Sylfaen" w:hAnsi="Sylfaen"/>
                <w:sz w:val="20"/>
                <w:szCs w:val="20"/>
                <w:lang w:val="ka-GE"/>
              </w:rPr>
              <w:t>2</w:t>
            </w: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r>
              <w:rPr>
                <w:rFonts w:ascii="Sylfaen" w:hAnsi="Sylfaen"/>
                <w:sz w:val="20"/>
                <w:szCs w:val="20"/>
                <w:lang w:val="ka-GE"/>
              </w:rPr>
              <w:t>2</w:t>
            </w: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Default="000A1478" w:rsidP="00D51A1F">
            <w:pPr>
              <w:jc w:val="both"/>
              <w:rPr>
                <w:rFonts w:ascii="Sylfaen" w:hAnsi="Sylfaen"/>
                <w:sz w:val="20"/>
                <w:szCs w:val="20"/>
                <w:lang w:val="ka-GE"/>
              </w:rPr>
            </w:pPr>
          </w:p>
          <w:p w:rsidR="000A1478" w:rsidRPr="003975CC" w:rsidRDefault="000A1478" w:rsidP="00D51A1F">
            <w:pPr>
              <w:jc w:val="both"/>
              <w:rPr>
                <w:rFonts w:ascii="Sylfaen" w:hAnsi="Sylfaen"/>
                <w:sz w:val="20"/>
                <w:szCs w:val="20"/>
                <w:lang w:val="ka-GE"/>
              </w:rPr>
            </w:pPr>
          </w:p>
        </w:tc>
        <w:tc>
          <w:tcPr>
            <w:tcW w:w="666" w:type="dxa"/>
          </w:tcPr>
          <w:p w:rsidR="000B05A7" w:rsidRDefault="000B05A7" w:rsidP="00D51A1F">
            <w:pPr>
              <w:pStyle w:val="BodyText"/>
              <w:spacing w:line="244" w:lineRule="auto"/>
              <w:ind w:right="108"/>
              <w:jc w:val="both"/>
              <w:rPr>
                <w:sz w:val="20"/>
                <w:szCs w:val="20"/>
                <w:lang w:val="ka-GE"/>
              </w:rPr>
            </w:pPr>
            <w:r>
              <w:rPr>
                <w:sz w:val="20"/>
                <w:szCs w:val="20"/>
                <w:lang w:val="ka-GE"/>
              </w:rPr>
              <w:lastRenderedPageBreak/>
              <w:t>1.2</w:t>
            </w:r>
          </w:p>
          <w:p w:rsidR="00D51A1F" w:rsidRPr="003975CC" w:rsidRDefault="000B05A7" w:rsidP="00D51A1F">
            <w:pPr>
              <w:pStyle w:val="BodyText"/>
              <w:spacing w:line="244" w:lineRule="auto"/>
              <w:ind w:right="108"/>
              <w:jc w:val="both"/>
              <w:rPr>
                <w:sz w:val="20"/>
                <w:szCs w:val="20"/>
                <w:lang w:val="ka-GE"/>
              </w:rPr>
            </w:pPr>
            <w:r>
              <w:rPr>
                <w:sz w:val="20"/>
                <w:szCs w:val="20"/>
                <w:lang w:val="ka-GE"/>
              </w:rPr>
              <w:t>(</w:t>
            </w:r>
            <w:r w:rsidR="00D51A1F" w:rsidRPr="003975CC">
              <w:rPr>
                <w:sz w:val="20"/>
                <w:szCs w:val="20"/>
                <w:lang w:val="ka-GE"/>
              </w:rPr>
              <w:t>8</w:t>
            </w:r>
            <w:r w:rsidR="009C45B2" w:rsidRPr="003975CC">
              <w:rPr>
                <w:sz w:val="20"/>
                <w:szCs w:val="20"/>
                <w:lang w:val="ka-GE"/>
              </w:rPr>
              <w:t>2</w:t>
            </w:r>
            <w:r w:rsidR="00D51A1F" w:rsidRPr="003975CC">
              <w:rPr>
                <w:sz w:val="20"/>
                <w:szCs w:val="20"/>
                <w:lang w:val="ka-GE"/>
              </w:rPr>
              <w:t>.1</w:t>
            </w:r>
            <w:r>
              <w:rPr>
                <w:sz w:val="20"/>
                <w:szCs w:val="20"/>
                <w:lang w:val="ka-GE"/>
              </w:rPr>
              <w:t>)</w:t>
            </w: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22328A" w:rsidRDefault="0022328A" w:rsidP="00D51A1F">
            <w:pPr>
              <w:pStyle w:val="BodyText"/>
              <w:spacing w:line="244" w:lineRule="auto"/>
              <w:ind w:right="108"/>
              <w:jc w:val="both"/>
              <w:rPr>
                <w:sz w:val="20"/>
                <w:szCs w:val="20"/>
                <w:lang w:val="ka-GE"/>
              </w:rPr>
            </w:pPr>
            <w:r>
              <w:rPr>
                <w:sz w:val="20"/>
                <w:szCs w:val="20"/>
                <w:lang w:val="ka-GE"/>
              </w:rPr>
              <w:t>1.2</w:t>
            </w:r>
          </w:p>
          <w:p w:rsidR="00D51A1F" w:rsidRPr="003975CC" w:rsidRDefault="0022328A" w:rsidP="00D51A1F">
            <w:pPr>
              <w:pStyle w:val="BodyText"/>
              <w:spacing w:line="244" w:lineRule="auto"/>
              <w:ind w:right="108"/>
              <w:jc w:val="both"/>
              <w:rPr>
                <w:sz w:val="20"/>
                <w:szCs w:val="20"/>
                <w:lang w:val="ka-GE"/>
              </w:rPr>
            </w:pPr>
            <w:r>
              <w:rPr>
                <w:sz w:val="20"/>
                <w:szCs w:val="20"/>
                <w:lang w:val="ka-GE"/>
              </w:rPr>
              <w:t>(</w:t>
            </w:r>
            <w:r w:rsidR="00D51A1F" w:rsidRPr="003975CC">
              <w:rPr>
                <w:sz w:val="20"/>
                <w:szCs w:val="20"/>
                <w:lang w:val="ka-GE"/>
              </w:rPr>
              <w:t>8</w:t>
            </w:r>
            <w:r w:rsidR="009C45B2" w:rsidRPr="003975CC">
              <w:rPr>
                <w:sz w:val="20"/>
                <w:szCs w:val="20"/>
                <w:lang w:val="ka-GE"/>
              </w:rPr>
              <w:t>2</w:t>
            </w:r>
            <w:r w:rsidR="00D51A1F" w:rsidRPr="003975CC">
              <w:rPr>
                <w:sz w:val="20"/>
                <w:szCs w:val="20"/>
                <w:lang w:val="ka-GE"/>
              </w:rPr>
              <w:t>.2</w:t>
            </w:r>
            <w:r>
              <w:rPr>
                <w:sz w:val="20"/>
                <w:szCs w:val="20"/>
                <w:lang w:val="ka-GE"/>
              </w:rPr>
              <w:t>)</w:t>
            </w: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0A1478" w:rsidRDefault="000A1478" w:rsidP="00D51A1F">
            <w:pPr>
              <w:pStyle w:val="BodyText"/>
              <w:spacing w:line="244" w:lineRule="auto"/>
              <w:ind w:right="108"/>
              <w:jc w:val="both"/>
              <w:rPr>
                <w:sz w:val="20"/>
                <w:szCs w:val="20"/>
                <w:lang w:val="ka-GE"/>
              </w:rPr>
            </w:pPr>
            <w:r>
              <w:rPr>
                <w:sz w:val="20"/>
                <w:szCs w:val="20"/>
                <w:lang w:val="ka-GE"/>
              </w:rPr>
              <w:t>1.2</w:t>
            </w:r>
          </w:p>
          <w:p w:rsidR="00D51A1F" w:rsidRPr="003975CC" w:rsidRDefault="000A1478" w:rsidP="00D51A1F">
            <w:pPr>
              <w:pStyle w:val="BodyText"/>
              <w:spacing w:line="244" w:lineRule="auto"/>
              <w:ind w:right="108"/>
              <w:jc w:val="both"/>
              <w:rPr>
                <w:sz w:val="20"/>
                <w:szCs w:val="20"/>
                <w:lang w:val="ka-GE"/>
              </w:rPr>
            </w:pPr>
            <w:r>
              <w:rPr>
                <w:sz w:val="20"/>
                <w:szCs w:val="20"/>
                <w:lang w:val="ka-GE"/>
              </w:rPr>
              <w:t>(</w:t>
            </w:r>
            <w:r w:rsidR="00D51A1F" w:rsidRPr="003975CC">
              <w:rPr>
                <w:sz w:val="20"/>
                <w:szCs w:val="20"/>
                <w:lang w:val="ka-GE"/>
              </w:rPr>
              <w:t>8</w:t>
            </w:r>
            <w:r w:rsidR="009C45B2" w:rsidRPr="003975CC">
              <w:rPr>
                <w:sz w:val="20"/>
                <w:szCs w:val="20"/>
                <w:lang w:val="ka-GE"/>
              </w:rPr>
              <w:t>2</w:t>
            </w:r>
            <w:r w:rsidR="00D51A1F" w:rsidRPr="003975CC">
              <w:rPr>
                <w:sz w:val="20"/>
                <w:szCs w:val="20"/>
                <w:lang w:val="ka-GE"/>
              </w:rPr>
              <w:t>.3</w:t>
            </w:r>
            <w:r>
              <w:rPr>
                <w:sz w:val="20"/>
                <w:szCs w:val="20"/>
                <w:lang w:val="ka-GE"/>
              </w:rPr>
              <w:t>)</w:t>
            </w: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0A1478" w:rsidRDefault="000A1478" w:rsidP="00D51A1F">
            <w:pPr>
              <w:pStyle w:val="BodyText"/>
              <w:spacing w:line="244" w:lineRule="auto"/>
              <w:ind w:right="108"/>
              <w:jc w:val="both"/>
              <w:rPr>
                <w:sz w:val="20"/>
                <w:szCs w:val="20"/>
                <w:lang w:val="ka-GE"/>
              </w:rPr>
            </w:pPr>
            <w:r>
              <w:rPr>
                <w:sz w:val="20"/>
                <w:szCs w:val="20"/>
                <w:lang w:val="ka-GE"/>
              </w:rPr>
              <w:t>1.2</w:t>
            </w:r>
          </w:p>
          <w:p w:rsidR="00D51A1F" w:rsidRPr="003975CC" w:rsidRDefault="000A1478" w:rsidP="00D51A1F">
            <w:pPr>
              <w:pStyle w:val="BodyText"/>
              <w:spacing w:line="244" w:lineRule="auto"/>
              <w:ind w:right="108"/>
              <w:jc w:val="both"/>
              <w:rPr>
                <w:sz w:val="20"/>
                <w:szCs w:val="20"/>
                <w:lang w:val="ka-GE"/>
              </w:rPr>
            </w:pPr>
            <w:r>
              <w:rPr>
                <w:sz w:val="20"/>
                <w:szCs w:val="20"/>
                <w:lang w:val="ka-GE"/>
              </w:rPr>
              <w:t>(</w:t>
            </w:r>
            <w:r w:rsidR="00D51A1F" w:rsidRPr="003975CC">
              <w:rPr>
                <w:sz w:val="20"/>
                <w:szCs w:val="20"/>
                <w:lang w:val="ka-GE"/>
              </w:rPr>
              <w:t>8</w:t>
            </w:r>
            <w:r w:rsidR="009C45B2" w:rsidRPr="003975CC">
              <w:rPr>
                <w:sz w:val="20"/>
                <w:szCs w:val="20"/>
                <w:lang w:val="ka-GE"/>
              </w:rPr>
              <w:t>2</w:t>
            </w:r>
            <w:r w:rsidR="00D51A1F" w:rsidRPr="003975CC">
              <w:rPr>
                <w:sz w:val="20"/>
                <w:szCs w:val="20"/>
                <w:lang w:val="ka-GE"/>
              </w:rPr>
              <w:t>.4</w:t>
            </w:r>
            <w:r>
              <w:rPr>
                <w:sz w:val="20"/>
                <w:szCs w:val="20"/>
                <w:lang w:val="ka-GE"/>
              </w:rPr>
              <w:t>)</w:t>
            </w: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0A1478" w:rsidRDefault="000A1478" w:rsidP="00D51A1F">
            <w:pPr>
              <w:pStyle w:val="BodyText"/>
              <w:spacing w:line="244" w:lineRule="auto"/>
              <w:ind w:right="108"/>
              <w:jc w:val="both"/>
              <w:rPr>
                <w:sz w:val="20"/>
                <w:szCs w:val="20"/>
                <w:lang w:val="ka-GE"/>
              </w:rPr>
            </w:pPr>
            <w:r>
              <w:rPr>
                <w:sz w:val="20"/>
                <w:szCs w:val="20"/>
                <w:lang w:val="ka-GE"/>
              </w:rPr>
              <w:t>1.2</w:t>
            </w:r>
          </w:p>
          <w:p w:rsidR="00D51A1F" w:rsidRPr="003975CC" w:rsidRDefault="000A1478" w:rsidP="00D51A1F">
            <w:pPr>
              <w:pStyle w:val="BodyText"/>
              <w:spacing w:line="244" w:lineRule="auto"/>
              <w:ind w:right="108"/>
              <w:jc w:val="both"/>
              <w:rPr>
                <w:sz w:val="20"/>
                <w:szCs w:val="20"/>
                <w:lang w:val="ka-GE"/>
              </w:rPr>
            </w:pPr>
            <w:r>
              <w:rPr>
                <w:sz w:val="20"/>
                <w:szCs w:val="20"/>
                <w:lang w:val="ka-GE"/>
              </w:rPr>
              <w:t>(</w:t>
            </w:r>
            <w:r w:rsidR="00D51A1F" w:rsidRPr="003975CC">
              <w:rPr>
                <w:sz w:val="20"/>
                <w:szCs w:val="20"/>
                <w:lang w:val="ka-GE"/>
              </w:rPr>
              <w:t>8</w:t>
            </w:r>
            <w:r w:rsidR="009C45B2" w:rsidRPr="003975CC">
              <w:rPr>
                <w:sz w:val="20"/>
                <w:szCs w:val="20"/>
                <w:lang w:val="ka-GE"/>
              </w:rPr>
              <w:t>2</w:t>
            </w:r>
            <w:r w:rsidR="00D51A1F" w:rsidRPr="003975CC">
              <w:rPr>
                <w:sz w:val="20"/>
                <w:szCs w:val="20"/>
                <w:lang w:val="ka-GE"/>
              </w:rPr>
              <w:t>.5</w:t>
            </w:r>
            <w:r>
              <w:rPr>
                <w:sz w:val="20"/>
                <w:szCs w:val="20"/>
                <w:lang w:val="ka-GE"/>
              </w:rPr>
              <w:t>)</w:t>
            </w: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0A1478" w:rsidRDefault="000A1478" w:rsidP="00D51A1F">
            <w:pPr>
              <w:pStyle w:val="BodyText"/>
              <w:spacing w:line="244" w:lineRule="auto"/>
              <w:ind w:right="108"/>
              <w:jc w:val="both"/>
              <w:rPr>
                <w:sz w:val="20"/>
                <w:szCs w:val="20"/>
                <w:lang w:val="ka-GE"/>
              </w:rPr>
            </w:pPr>
            <w:r>
              <w:rPr>
                <w:sz w:val="20"/>
                <w:szCs w:val="20"/>
                <w:lang w:val="ka-GE"/>
              </w:rPr>
              <w:t>1.2</w:t>
            </w:r>
          </w:p>
          <w:p w:rsidR="00D51A1F" w:rsidRPr="003975CC" w:rsidRDefault="000A1478" w:rsidP="00D51A1F">
            <w:pPr>
              <w:pStyle w:val="BodyText"/>
              <w:spacing w:line="244" w:lineRule="auto"/>
              <w:ind w:right="108"/>
              <w:jc w:val="both"/>
              <w:rPr>
                <w:sz w:val="20"/>
                <w:szCs w:val="20"/>
                <w:lang w:val="ka-GE"/>
              </w:rPr>
            </w:pPr>
            <w:r>
              <w:rPr>
                <w:sz w:val="20"/>
                <w:szCs w:val="20"/>
                <w:lang w:val="ka-GE"/>
              </w:rPr>
              <w:t>(</w:t>
            </w:r>
            <w:r w:rsidR="00D51A1F" w:rsidRPr="003975CC">
              <w:rPr>
                <w:sz w:val="20"/>
                <w:szCs w:val="20"/>
                <w:lang w:val="ka-GE"/>
              </w:rPr>
              <w:t>8</w:t>
            </w:r>
            <w:r w:rsidR="009C45B2" w:rsidRPr="003975CC">
              <w:rPr>
                <w:sz w:val="20"/>
                <w:szCs w:val="20"/>
                <w:lang w:val="ka-GE"/>
              </w:rPr>
              <w:t>2</w:t>
            </w:r>
            <w:r w:rsidR="00D51A1F" w:rsidRPr="003975CC">
              <w:rPr>
                <w:sz w:val="20"/>
                <w:szCs w:val="20"/>
                <w:lang w:val="ka-GE"/>
              </w:rPr>
              <w:t>.6</w:t>
            </w:r>
            <w:r>
              <w:rPr>
                <w:sz w:val="20"/>
                <w:szCs w:val="20"/>
                <w:lang w:val="ka-GE"/>
              </w:rPr>
              <w:t>)</w:t>
            </w: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0A1478" w:rsidRDefault="000A1478" w:rsidP="00D51A1F">
            <w:pPr>
              <w:pStyle w:val="BodyText"/>
              <w:spacing w:line="244" w:lineRule="auto"/>
              <w:ind w:right="108"/>
              <w:jc w:val="both"/>
              <w:rPr>
                <w:sz w:val="20"/>
                <w:szCs w:val="20"/>
                <w:lang w:val="ka-GE"/>
              </w:rPr>
            </w:pPr>
            <w:r>
              <w:rPr>
                <w:sz w:val="20"/>
                <w:szCs w:val="20"/>
                <w:lang w:val="ka-GE"/>
              </w:rPr>
              <w:t>1.2</w:t>
            </w:r>
          </w:p>
          <w:p w:rsidR="00D51A1F" w:rsidRPr="003975CC" w:rsidRDefault="000A1478" w:rsidP="00D51A1F">
            <w:pPr>
              <w:pStyle w:val="BodyText"/>
              <w:spacing w:line="244" w:lineRule="auto"/>
              <w:ind w:right="108"/>
              <w:jc w:val="both"/>
              <w:rPr>
                <w:sz w:val="20"/>
                <w:szCs w:val="20"/>
                <w:lang w:val="ka-GE"/>
              </w:rPr>
            </w:pPr>
            <w:r>
              <w:rPr>
                <w:sz w:val="20"/>
                <w:szCs w:val="20"/>
                <w:lang w:val="ka-GE"/>
              </w:rPr>
              <w:t>(</w:t>
            </w:r>
            <w:r w:rsidR="00D51A1F" w:rsidRPr="003975CC">
              <w:rPr>
                <w:sz w:val="20"/>
                <w:szCs w:val="20"/>
                <w:lang w:val="ka-GE"/>
              </w:rPr>
              <w:t>8</w:t>
            </w:r>
            <w:r w:rsidR="009C45B2" w:rsidRPr="003975CC">
              <w:rPr>
                <w:sz w:val="20"/>
                <w:szCs w:val="20"/>
                <w:lang w:val="ka-GE"/>
              </w:rPr>
              <w:t>2</w:t>
            </w:r>
            <w:r w:rsidR="00D51A1F" w:rsidRPr="003975CC">
              <w:rPr>
                <w:sz w:val="20"/>
                <w:szCs w:val="20"/>
                <w:lang w:val="ka-GE"/>
              </w:rPr>
              <w:t>.7</w:t>
            </w:r>
            <w:r>
              <w:rPr>
                <w:sz w:val="20"/>
                <w:szCs w:val="20"/>
                <w:lang w:val="ka-GE"/>
              </w:rPr>
              <w:t>)</w:t>
            </w: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9C45B2" w:rsidRPr="003975CC" w:rsidRDefault="009C45B2" w:rsidP="00D51A1F">
            <w:pPr>
              <w:pStyle w:val="BodyText"/>
              <w:spacing w:line="244" w:lineRule="auto"/>
              <w:ind w:right="108"/>
              <w:jc w:val="both"/>
              <w:rPr>
                <w:sz w:val="20"/>
                <w:szCs w:val="20"/>
                <w:lang w:val="ka-GE"/>
              </w:rPr>
            </w:pPr>
          </w:p>
          <w:p w:rsidR="000A1478" w:rsidRDefault="000A1478" w:rsidP="00D51A1F">
            <w:pPr>
              <w:pStyle w:val="BodyText"/>
              <w:spacing w:line="244" w:lineRule="auto"/>
              <w:ind w:right="108"/>
              <w:jc w:val="both"/>
              <w:rPr>
                <w:sz w:val="20"/>
                <w:szCs w:val="20"/>
                <w:lang w:val="ka-GE"/>
              </w:rPr>
            </w:pPr>
            <w:r>
              <w:rPr>
                <w:sz w:val="20"/>
                <w:szCs w:val="20"/>
                <w:lang w:val="ka-GE"/>
              </w:rPr>
              <w:t>1.2</w:t>
            </w:r>
          </w:p>
          <w:p w:rsidR="00D51A1F" w:rsidRPr="003975CC" w:rsidRDefault="000A1478" w:rsidP="00D51A1F">
            <w:pPr>
              <w:pStyle w:val="BodyText"/>
              <w:spacing w:line="244" w:lineRule="auto"/>
              <w:ind w:right="108"/>
              <w:jc w:val="both"/>
              <w:rPr>
                <w:sz w:val="20"/>
                <w:szCs w:val="20"/>
                <w:lang w:val="ka-GE"/>
              </w:rPr>
            </w:pPr>
            <w:r>
              <w:rPr>
                <w:sz w:val="20"/>
                <w:szCs w:val="20"/>
                <w:lang w:val="ka-GE"/>
              </w:rPr>
              <w:t>(</w:t>
            </w:r>
            <w:r w:rsidR="00D51A1F" w:rsidRPr="003975CC">
              <w:rPr>
                <w:sz w:val="20"/>
                <w:szCs w:val="20"/>
                <w:lang w:val="ka-GE"/>
              </w:rPr>
              <w:t>8</w:t>
            </w:r>
            <w:r w:rsidR="009C45B2" w:rsidRPr="003975CC">
              <w:rPr>
                <w:sz w:val="20"/>
                <w:szCs w:val="20"/>
                <w:lang w:val="ka-GE"/>
              </w:rPr>
              <w:t>3</w:t>
            </w:r>
            <w:r w:rsidR="00D51A1F" w:rsidRPr="003975CC">
              <w:rPr>
                <w:sz w:val="20"/>
                <w:szCs w:val="20"/>
                <w:lang w:val="ka-GE"/>
              </w:rPr>
              <w:t>.1</w:t>
            </w:r>
            <w:r>
              <w:rPr>
                <w:sz w:val="20"/>
                <w:szCs w:val="20"/>
                <w:lang w:val="ka-GE"/>
              </w:rPr>
              <w:t>)</w:t>
            </w: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0A1478" w:rsidRDefault="000A1478" w:rsidP="00D51A1F">
            <w:pPr>
              <w:pStyle w:val="BodyText"/>
              <w:spacing w:line="244" w:lineRule="auto"/>
              <w:ind w:right="108"/>
              <w:jc w:val="both"/>
              <w:rPr>
                <w:sz w:val="20"/>
                <w:szCs w:val="20"/>
                <w:lang w:val="ka-GE"/>
              </w:rPr>
            </w:pPr>
            <w:r>
              <w:rPr>
                <w:sz w:val="20"/>
                <w:szCs w:val="20"/>
                <w:lang w:val="ka-GE"/>
              </w:rPr>
              <w:t>1.2</w:t>
            </w:r>
          </w:p>
          <w:p w:rsidR="00D51A1F" w:rsidRPr="003975CC" w:rsidRDefault="000A1478" w:rsidP="00D51A1F">
            <w:pPr>
              <w:pStyle w:val="BodyText"/>
              <w:spacing w:line="244" w:lineRule="auto"/>
              <w:ind w:right="108"/>
              <w:jc w:val="both"/>
              <w:rPr>
                <w:sz w:val="20"/>
                <w:szCs w:val="20"/>
                <w:lang w:val="ka-GE"/>
              </w:rPr>
            </w:pPr>
            <w:r>
              <w:rPr>
                <w:sz w:val="20"/>
                <w:szCs w:val="20"/>
                <w:lang w:val="ka-GE"/>
              </w:rPr>
              <w:t>(</w:t>
            </w:r>
            <w:r w:rsidR="00D51A1F" w:rsidRPr="003975CC">
              <w:rPr>
                <w:sz w:val="20"/>
                <w:szCs w:val="20"/>
                <w:lang w:val="ka-GE"/>
              </w:rPr>
              <w:t>8</w:t>
            </w:r>
            <w:r w:rsidR="009C45B2" w:rsidRPr="003975CC">
              <w:rPr>
                <w:sz w:val="20"/>
                <w:szCs w:val="20"/>
                <w:lang w:val="ka-GE"/>
              </w:rPr>
              <w:t>3</w:t>
            </w:r>
            <w:r w:rsidR="00D51A1F" w:rsidRPr="003975CC">
              <w:rPr>
                <w:sz w:val="20"/>
                <w:szCs w:val="20"/>
                <w:lang w:val="ka-GE"/>
              </w:rPr>
              <w:t>.2</w:t>
            </w:r>
            <w:r>
              <w:rPr>
                <w:sz w:val="20"/>
                <w:szCs w:val="20"/>
                <w:lang w:val="ka-GE"/>
              </w:rPr>
              <w:t>)</w:t>
            </w: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0A1478" w:rsidRDefault="000A1478" w:rsidP="00D51A1F">
            <w:pPr>
              <w:pStyle w:val="BodyText"/>
              <w:spacing w:line="244" w:lineRule="auto"/>
              <w:ind w:right="108"/>
              <w:jc w:val="both"/>
              <w:rPr>
                <w:sz w:val="20"/>
                <w:szCs w:val="20"/>
                <w:lang w:val="ka-GE"/>
              </w:rPr>
            </w:pPr>
            <w:r>
              <w:rPr>
                <w:sz w:val="20"/>
                <w:szCs w:val="20"/>
                <w:lang w:val="ka-GE"/>
              </w:rPr>
              <w:t>1.2</w:t>
            </w:r>
          </w:p>
          <w:p w:rsidR="00D51A1F" w:rsidRPr="003975CC" w:rsidRDefault="000A1478" w:rsidP="00D51A1F">
            <w:pPr>
              <w:pStyle w:val="BodyText"/>
              <w:spacing w:line="244" w:lineRule="auto"/>
              <w:ind w:right="108"/>
              <w:jc w:val="both"/>
              <w:rPr>
                <w:sz w:val="20"/>
                <w:szCs w:val="20"/>
                <w:lang w:val="ka-GE"/>
              </w:rPr>
            </w:pPr>
            <w:r>
              <w:rPr>
                <w:sz w:val="20"/>
                <w:szCs w:val="20"/>
                <w:lang w:val="ka-GE"/>
              </w:rPr>
              <w:lastRenderedPageBreak/>
              <w:t>(</w:t>
            </w:r>
            <w:r w:rsidR="00D51A1F" w:rsidRPr="003975CC">
              <w:rPr>
                <w:sz w:val="20"/>
                <w:szCs w:val="20"/>
                <w:lang w:val="ka-GE"/>
              </w:rPr>
              <w:t>8</w:t>
            </w:r>
            <w:r w:rsidR="009C45B2" w:rsidRPr="003975CC">
              <w:rPr>
                <w:sz w:val="20"/>
                <w:szCs w:val="20"/>
                <w:lang w:val="ka-GE"/>
              </w:rPr>
              <w:t>3</w:t>
            </w:r>
            <w:r w:rsidR="00D51A1F" w:rsidRPr="003975CC">
              <w:rPr>
                <w:sz w:val="20"/>
                <w:szCs w:val="20"/>
                <w:lang w:val="ka-GE"/>
              </w:rPr>
              <w:t>.3</w:t>
            </w:r>
            <w:r>
              <w:rPr>
                <w:sz w:val="20"/>
                <w:szCs w:val="20"/>
                <w:lang w:val="ka-GE"/>
              </w:rPr>
              <w:t>)</w:t>
            </w: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0A1478" w:rsidRDefault="000A1478" w:rsidP="00D51A1F">
            <w:pPr>
              <w:pStyle w:val="BodyText"/>
              <w:spacing w:line="244" w:lineRule="auto"/>
              <w:ind w:right="108"/>
              <w:jc w:val="both"/>
              <w:rPr>
                <w:sz w:val="20"/>
                <w:szCs w:val="20"/>
                <w:lang w:val="ka-GE"/>
              </w:rPr>
            </w:pPr>
            <w:r>
              <w:rPr>
                <w:sz w:val="20"/>
                <w:szCs w:val="20"/>
                <w:lang w:val="ka-GE"/>
              </w:rPr>
              <w:t>1.2</w:t>
            </w:r>
          </w:p>
          <w:p w:rsidR="00D51A1F" w:rsidRPr="003975CC" w:rsidRDefault="000A1478" w:rsidP="00D51A1F">
            <w:pPr>
              <w:pStyle w:val="BodyText"/>
              <w:spacing w:line="244" w:lineRule="auto"/>
              <w:ind w:right="108"/>
              <w:jc w:val="both"/>
              <w:rPr>
                <w:sz w:val="20"/>
                <w:szCs w:val="20"/>
                <w:lang w:val="ka-GE"/>
              </w:rPr>
            </w:pPr>
            <w:r>
              <w:rPr>
                <w:sz w:val="20"/>
                <w:szCs w:val="20"/>
                <w:lang w:val="ka-GE"/>
              </w:rPr>
              <w:t>(</w:t>
            </w:r>
            <w:r w:rsidR="00D51A1F" w:rsidRPr="003975CC">
              <w:rPr>
                <w:sz w:val="20"/>
                <w:szCs w:val="20"/>
                <w:lang w:val="ka-GE"/>
              </w:rPr>
              <w:t>8</w:t>
            </w:r>
            <w:r w:rsidR="009C45B2" w:rsidRPr="003975CC">
              <w:rPr>
                <w:sz w:val="20"/>
                <w:szCs w:val="20"/>
                <w:lang w:val="ka-GE"/>
              </w:rPr>
              <w:t>4</w:t>
            </w:r>
            <w:r>
              <w:rPr>
                <w:sz w:val="20"/>
                <w:szCs w:val="20"/>
                <w:lang w:val="ka-GE"/>
              </w:rPr>
              <w:t>)</w:t>
            </w: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9C45B2" w:rsidRPr="003975CC" w:rsidRDefault="009C45B2" w:rsidP="00D51A1F">
            <w:pPr>
              <w:pStyle w:val="BodyText"/>
              <w:spacing w:line="244" w:lineRule="auto"/>
              <w:ind w:right="108"/>
              <w:jc w:val="both"/>
              <w:rPr>
                <w:sz w:val="20"/>
                <w:szCs w:val="20"/>
                <w:lang w:val="ka-GE"/>
              </w:rPr>
            </w:pPr>
          </w:p>
          <w:p w:rsidR="009C45B2" w:rsidRPr="003975CC" w:rsidRDefault="009C45B2" w:rsidP="00D51A1F">
            <w:pPr>
              <w:pStyle w:val="BodyText"/>
              <w:spacing w:line="244" w:lineRule="auto"/>
              <w:ind w:right="108"/>
              <w:jc w:val="both"/>
              <w:rPr>
                <w:sz w:val="20"/>
                <w:szCs w:val="20"/>
                <w:lang w:val="ka-GE"/>
              </w:rPr>
            </w:pPr>
          </w:p>
          <w:p w:rsidR="000A1478" w:rsidRDefault="000A1478" w:rsidP="00D51A1F">
            <w:pPr>
              <w:pStyle w:val="BodyText"/>
              <w:spacing w:line="244" w:lineRule="auto"/>
              <w:ind w:right="108"/>
              <w:jc w:val="both"/>
              <w:rPr>
                <w:sz w:val="20"/>
                <w:szCs w:val="20"/>
                <w:lang w:val="ka-GE"/>
              </w:rPr>
            </w:pPr>
            <w:r>
              <w:rPr>
                <w:sz w:val="20"/>
                <w:szCs w:val="20"/>
                <w:lang w:val="ka-GE"/>
              </w:rPr>
              <w:t>1.2</w:t>
            </w:r>
          </w:p>
          <w:p w:rsidR="00D51A1F" w:rsidRPr="003975CC" w:rsidRDefault="000A1478" w:rsidP="00D51A1F">
            <w:pPr>
              <w:pStyle w:val="BodyText"/>
              <w:spacing w:line="244" w:lineRule="auto"/>
              <w:ind w:right="108"/>
              <w:jc w:val="both"/>
              <w:rPr>
                <w:sz w:val="20"/>
                <w:szCs w:val="20"/>
                <w:lang w:val="ka-GE"/>
              </w:rPr>
            </w:pPr>
            <w:r>
              <w:rPr>
                <w:sz w:val="20"/>
                <w:szCs w:val="20"/>
                <w:lang w:val="ka-GE"/>
              </w:rPr>
              <w:t>(</w:t>
            </w:r>
            <w:r w:rsidR="00D51A1F" w:rsidRPr="003975CC">
              <w:rPr>
                <w:sz w:val="20"/>
                <w:szCs w:val="20"/>
                <w:lang w:val="ka-GE"/>
              </w:rPr>
              <w:t>8</w:t>
            </w:r>
            <w:r w:rsidR="009C45B2" w:rsidRPr="003975CC">
              <w:rPr>
                <w:sz w:val="20"/>
                <w:szCs w:val="20"/>
                <w:lang w:val="ka-GE"/>
              </w:rPr>
              <w:t>5</w:t>
            </w:r>
            <w:r w:rsidR="00D51A1F" w:rsidRPr="003975CC">
              <w:rPr>
                <w:sz w:val="20"/>
                <w:szCs w:val="20"/>
                <w:lang w:val="ka-GE"/>
              </w:rPr>
              <w:t>.1</w:t>
            </w:r>
            <w:r>
              <w:rPr>
                <w:sz w:val="20"/>
                <w:szCs w:val="20"/>
                <w:lang w:val="ka-GE"/>
              </w:rPr>
              <w:t>)</w:t>
            </w: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0A1478" w:rsidRDefault="000A1478" w:rsidP="00D51A1F">
            <w:pPr>
              <w:pStyle w:val="BodyText"/>
              <w:spacing w:line="244" w:lineRule="auto"/>
              <w:ind w:right="108"/>
              <w:jc w:val="both"/>
              <w:rPr>
                <w:sz w:val="20"/>
                <w:szCs w:val="20"/>
                <w:lang w:val="ka-GE"/>
              </w:rPr>
            </w:pPr>
            <w:r>
              <w:rPr>
                <w:sz w:val="20"/>
                <w:szCs w:val="20"/>
                <w:lang w:val="ka-GE"/>
              </w:rPr>
              <w:t>1.2</w:t>
            </w:r>
          </w:p>
          <w:p w:rsidR="00D51A1F" w:rsidRPr="003975CC" w:rsidRDefault="000A1478" w:rsidP="00D51A1F">
            <w:pPr>
              <w:pStyle w:val="BodyText"/>
              <w:spacing w:line="244" w:lineRule="auto"/>
              <w:ind w:right="108"/>
              <w:jc w:val="both"/>
              <w:rPr>
                <w:sz w:val="20"/>
                <w:szCs w:val="20"/>
                <w:lang w:val="ka-GE"/>
              </w:rPr>
            </w:pPr>
            <w:r>
              <w:rPr>
                <w:sz w:val="20"/>
                <w:szCs w:val="20"/>
                <w:lang w:val="ka-GE"/>
              </w:rPr>
              <w:t>(</w:t>
            </w:r>
            <w:r w:rsidR="00D51A1F" w:rsidRPr="003975CC">
              <w:rPr>
                <w:sz w:val="20"/>
                <w:szCs w:val="20"/>
                <w:lang w:val="ka-GE"/>
              </w:rPr>
              <w:t>8</w:t>
            </w:r>
            <w:r w:rsidR="009C45B2" w:rsidRPr="003975CC">
              <w:rPr>
                <w:sz w:val="20"/>
                <w:szCs w:val="20"/>
                <w:lang w:val="ka-GE"/>
              </w:rPr>
              <w:t>5</w:t>
            </w:r>
            <w:r w:rsidR="00D51A1F" w:rsidRPr="003975CC">
              <w:rPr>
                <w:sz w:val="20"/>
                <w:szCs w:val="20"/>
                <w:lang w:val="ka-GE"/>
              </w:rPr>
              <w:t>.2</w:t>
            </w:r>
            <w:r>
              <w:rPr>
                <w:sz w:val="20"/>
                <w:szCs w:val="20"/>
                <w:lang w:val="ka-GE"/>
              </w:rPr>
              <w:t>)</w:t>
            </w: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0A1478" w:rsidRDefault="000A1478" w:rsidP="000A1478">
            <w:pPr>
              <w:pStyle w:val="BodyText"/>
              <w:spacing w:line="244" w:lineRule="auto"/>
              <w:ind w:right="108"/>
              <w:jc w:val="both"/>
              <w:rPr>
                <w:sz w:val="20"/>
                <w:szCs w:val="20"/>
                <w:lang w:val="ka-GE"/>
              </w:rPr>
            </w:pPr>
            <w:r>
              <w:rPr>
                <w:sz w:val="20"/>
                <w:szCs w:val="20"/>
                <w:lang w:val="ka-GE"/>
              </w:rPr>
              <w:t>1.2</w:t>
            </w:r>
          </w:p>
          <w:p w:rsidR="00D51A1F" w:rsidRPr="003975CC" w:rsidRDefault="000A1478" w:rsidP="000A1478">
            <w:pPr>
              <w:pStyle w:val="BodyText"/>
              <w:spacing w:line="244" w:lineRule="auto"/>
              <w:ind w:right="108"/>
              <w:jc w:val="both"/>
              <w:rPr>
                <w:sz w:val="20"/>
                <w:szCs w:val="20"/>
                <w:lang w:val="ka-GE"/>
              </w:rPr>
            </w:pPr>
            <w:r>
              <w:rPr>
                <w:sz w:val="20"/>
                <w:szCs w:val="20"/>
                <w:lang w:val="ka-GE"/>
              </w:rPr>
              <w:t>(</w:t>
            </w:r>
            <w:r w:rsidR="00D51A1F" w:rsidRPr="003975CC">
              <w:rPr>
                <w:sz w:val="20"/>
                <w:szCs w:val="20"/>
                <w:lang w:val="ka-GE"/>
              </w:rPr>
              <w:t>8</w:t>
            </w:r>
            <w:r w:rsidR="009C45B2" w:rsidRPr="003975CC">
              <w:rPr>
                <w:sz w:val="20"/>
                <w:szCs w:val="20"/>
                <w:lang w:val="ka-GE"/>
              </w:rPr>
              <w:t>5</w:t>
            </w:r>
            <w:r w:rsidR="00D51A1F" w:rsidRPr="003975CC">
              <w:rPr>
                <w:sz w:val="20"/>
                <w:szCs w:val="20"/>
                <w:lang w:val="ka-GE"/>
              </w:rPr>
              <w:t>.3</w:t>
            </w:r>
            <w:r>
              <w:rPr>
                <w:sz w:val="20"/>
                <w:szCs w:val="20"/>
                <w:lang w:val="ka-GE"/>
              </w:rPr>
              <w:t>)</w:t>
            </w: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0A1478" w:rsidRDefault="000A1478" w:rsidP="00D51A1F">
            <w:pPr>
              <w:pStyle w:val="BodyText"/>
              <w:spacing w:line="244" w:lineRule="auto"/>
              <w:ind w:right="108"/>
              <w:jc w:val="both"/>
              <w:rPr>
                <w:sz w:val="20"/>
                <w:szCs w:val="20"/>
                <w:lang w:val="ka-GE"/>
              </w:rPr>
            </w:pPr>
            <w:r>
              <w:rPr>
                <w:sz w:val="20"/>
                <w:szCs w:val="20"/>
                <w:lang w:val="ka-GE"/>
              </w:rPr>
              <w:t>1.2</w:t>
            </w:r>
          </w:p>
          <w:p w:rsidR="00D51A1F" w:rsidRPr="003975CC" w:rsidRDefault="000A1478" w:rsidP="00D51A1F">
            <w:pPr>
              <w:pStyle w:val="BodyText"/>
              <w:spacing w:line="244" w:lineRule="auto"/>
              <w:ind w:right="108"/>
              <w:jc w:val="both"/>
              <w:rPr>
                <w:sz w:val="20"/>
                <w:szCs w:val="20"/>
                <w:lang w:val="ka-GE"/>
              </w:rPr>
            </w:pPr>
            <w:r>
              <w:rPr>
                <w:sz w:val="20"/>
                <w:szCs w:val="20"/>
                <w:lang w:val="ka-GE"/>
              </w:rPr>
              <w:t>(</w:t>
            </w:r>
            <w:r w:rsidR="00D51A1F" w:rsidRPr="003975CC">
              <w:rPr>
                <w:sz w:val="20"/>
                <w:szCs w:val="20"/>
                <w:lang w:val="ka-GE"/>
              </w:rPr>
              <w:t>8</w:t>
            </w:r>
            <w:r w:rsidR="009C45B2" w:rsidRPr="003975CC">
              <w:rPr>
                <w:sz w:val="20"/>
                <w:szCs w:val="20"/>
                <w:lang w:val="ka-GE"/>
              </w:rPr>
              <w:t>5</w:t>
            </w:r>
            <w:r w:rsidR="00D51A1F" w:rsidRPr="003975CC">
              <w:rPr>
                <w:sz w:val="20"/>
                <w:szCs w:val="20"/>
                <w:lang w:val="ka-GE"/>
              </w:rPr>
              <w:t>.</w:t>
            </w:r>
            <w:r w:rsidR="00D51A1F" w:rsidRPr="003975CC">
              <w:rPr>
                <w:sz w:val="20"/>
                <w:szCs w:val="20"/>
                <w:lang w:val="ka-GE"/>
              </w:rPr>
              <w:lastRenderedPageBreak/>
              <w:t>4</w:t>
            </w:r>
            <w:r>
              <w:rPr>
                <w:sz w:val="20"/>
                <w:szCs w:val="20"/>
                <w:lang w:val="ka-GE"/>
              </w:rPr>
              <w:t>)</w:t>
            </w: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p>
        </w:tc>
        <w:tc>
          <w:tcPr>
            <w:tcW w:w="3420" w:type="dxa"/>
          </w:tcPr>
          <w:p w:rsidR="00D51A1F" w:rsidRPr="003975CC" w:rsidRDefault="00D51A1F" w:rsidP="00D51A1F">
            <w:pPr>
              <w:pStyle w:val="BodyText"/>
              <w:spacing w:line="244" w:lineRule="auto"/>
              <w:ind w:right="108"/>
              <w:jc w:val="both"/>
              <w:rPr>
                <w:sz w:val="20"/>
                <w:szCs w:val="20"/>
                <w:lang w:val="ka-GE"/>
              </w:rPr>
            </w:pPr>
            <w:r w:rsidRPr="003975CC">
              <w:rPr>
                <w:sz w:val="20"/>
                <w:szCs w:val="20"/>
                <w:lang w:val="ka-GE"/>
              </w:rPr>
              <w:lastRenderedPageBreak/>
              <w:t>სოციალური პარტნიორობის სამმხრივი კომისია (შემდგომ – სამმხრივი კომისია) არის საქართველოს მთავრობის სათათბირო ორგანო. სამხრივი კომისია  ანგარიშვალდებულია სამმხრივი კომისიის თავმჯდომარის – საქართველოს პრემიერ-მინისტრის  წინაშე.</w:t>
            </w: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r w:rsidRPr="003975CC">
              <w:rPr>
                <w:sz w:val="20"/>
                <w:szCs w:val="20"/>
                <w:lang w:val="ka-GE"/>
              </w:rPr>
              <w:t>სამმხრივი კომისია საქმიანობისას ხელმძღვანელობს </w:t>
            </w:r>
            <w:hyperlink r:id="rId6" w:tooltip="საქართველოს კონსტიტუცია" w:history="1">
              <w:r w:rsidRPr="003975CC">
                <w:rPr>
                  <w:sz w:val="20"/>
                  <w:szCs w:val="20"/>
                  <w:lang w:val="ka-GE"/>
                </w:rPr>
                <w:t>საქართველოს კონსტიტუციით</w:t>
              </w:r>
            </w:hyperlink>
            <w:r w:rsidRPr="003975CC">
              <w:rPr>
                <w:sz w:val="20"/>
                <w:szCs w:val="20"/>
                <w:lang w:val="ka-GE"/>
              </w:rPr>
              <w:t xml:space="preserve">, საქართველოს საერთაშორისო ხელშეკრულებებით, საქართველოს კანონებით, საქართველოს პარლამენტის დადგენილებებით, საქართველოს პრეზიდენტის </w:t>
            </w:r>
            <w:r w:rsidRPr="003975CC">
              <w:rPr>
                <w:sz w:val="20"/>
                <w:szCs w:val="20"/>
                <w:lang w:val="ka-GE"/>
              </w:rPr>
              <w:lastRenderedPageBreak/>
              <w:t>ბრძანებულებებითა და განკარგულებებით, საქართველოს მთავრობის დადგენილებებითა და განკარგულებებით, საქართველოს პრემიერ-მინისტრის ბრძანებებით და სხვა სამართლებრივი აქტებით.</w:t>
            </w: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r w:rsidRPr="003975CC">
              <w:rPr>
                <w:sz w:val="20"/>
                <w:szCs w:val="20"/>
                <w:lang w:val="ka-GE"/>
              </w:rPr>
              <w:t>სამმხრივი კომისიის მხარეები არიან საქართველოს მთავრობა, ქვეყნის მასშტაბით სხვადასხვა სექტორში მოქმედი დამსაქმებელთა გაერთიანებები და დასაქმებულთა გაერთიანებები.</w:t>
            </w: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r w:rsidRPr="003975CC">
              <w:rPr>
                <w:sz w:val="20"/>
                <w:szCs w:val="20"/>
                <w:lang w:val="ka-GE"/>
              </w:rPr>
              <w:t>თითოეულ მხარეს სამმხრივ კომისიაში ჰყავს 6 წევრი, რომლებიც შესაძლებელია სხვადასხვა ორგანიზაციას წარმოადგენდნენ. ამ ორგანიზაციების წარმომადგენელთა სამმხრივი კომისიის შემადგენლობაში შეყვანის შესახებ გადაწყვეტილებას იღებს სამმხრივი კომისიის თავმჯდომარე.</w:t>
            </w: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r w:rsidRPr="003975CC">
              <w:rPr>
                <w:sz w:val="20"/>
                <w:szCs w:val="20"/>
                <w:lang w:val="ka-GE"/>
              </w:rPr>
              <w:t xml:space="preserve">თითოეული დამსაქმებელთა გაერთიანება და დასაქმებულთა გაერთიანება, რომელიც სამმხრივი კომისიის მხარეა, </w:t>
            </w:r>
            <w:r w:rsidRPr="003975CC">
              <w:rPr>
                <w:sz w:val="20"/>
                <w:szCs w:val="20"/>
                <w:lang w:val="ka-GE"/>
              </w:rPr>
              <w:lastRenderedPageBreak/>
              <w:t>თავად იღებს გადაწყვეტილებას სამმხრივი კომისიის წევრებად წარსადგენად საკუთარ წარმომადგენელთა შერჩევის თაობაზე.</w:t>
            </w: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r w:rsidRPr="003975CC">
              <w:rPr>
                <w:sz w:val="20"/>
                <w:szCs w:val="20"/>
                <w:lang w:val="ka-GE"/>
              </w:rPr>
              <w:t>სამმხრივი კომისიის წევრებად წარდგენილი უნდა იქნენ მხარეთა წარმომადგენლობითი უფლებამოსილების მქონე პირები, რომლებიც, თავის მხრივ, სამმხრივი კომისიის თავმჯდომარეს წარუდგენენ კომისიის დანარჩენ 5-5 წევრს.</w:t>
            </w: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r w:rsidRPr="003975CC">
              <w:rPr>
                <w:sz w:val="20"/>
                <w:szCs w:val="20"/>
                <w:lang w:val="ka-GE"/>
              </w:rPr>
              <w:t>სამმხრივ კომისიაში საქართველოს მთავრობას სამმხრივი კომისიის თავმჯდომარესთან ერთად წარმოადგენენ ხელმძღვანელ თანამდებობაზე მყოფი პირები შემდეგი სახელმწიფო დაწესებულებებიდან:</w:t>
            </w:r>
          </w:p>
          <w:p w:rsidR="00D51A1F" w:rsidRPr="003975CC" w:rsidRDefault="00D51A1F" w:rsidP="00D51A1F">
            <w:pPr>
              <w:pStyle w:val="BodyText"/>
              <w:spacing w:line="244" w:lineRule="auto"/>
              <w:ind w:right="108"/>
              <w:jc w:val="both"/>
              <w:rPr>
                <w:sz w:val="20"/>
                <w:szCs w:val="20"/>
                <w:lang w:val="ka-GE"/>
              </w:rPr>
            </w:pPr>
            <w:r w:rsidRPr="003975CC">
              <w:rPr>
                <w:sz w:val="20"/>
                <w:szCs w:val="20"/>
                <w:lang w:val="ka-GE"/>
              </w:rPr>
              <w:t>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D51A1F" w:rsidRPr="003975CC" w:rsidRDefault="00D51A1F" w:rsidP="00D51A1F">
            <w:pPr>
              <w:pStyle w:val="BodyText"/>
              <w:spacing w:line="244" w:lineRule="auto"/>
              <w:ind w:right="108"/>
              <w:jc w:val="both"/>
              <w:rPr>
                <w:sz w:val="20"/>
                <w:szCs w:val="20"/>
                <w:lang w:val="ka-GE"/>
              </w:rPr>
            </w:pPr>
            <w:r w:rsidRPr="003975CC">
              <w:rPr>
                <w:sz w:val="20"/>
                <w:szCs w:val="20"/>
                <w:lang w:val="ka-GE"/>
              </w:rPr>
              <w:t>ბ) საქართველოს იუსტიციის სამინისტრო;</w:t>
            </w:r>
          </w:p>
          <w:p w:rsidR="00D51A1F" w:rsidRPr="003975CC" w:rsidRDefault="00D51A1F" w:rsidP="00D51A1F">
            <w:pPr>
              <w:pStyle w:val="BodyText"/>
              <w:spacing w:line="244" w:lineRule="auto"/>
              <w:ind w:right="108"/>
              <w:jc w:val="both"/>
              <w:rPr>
                <w:sz w:val="20"/>
                <w:szCs w:val="20"/>
                <w:lang w:val="ka-GE"/>
              </w:rPr>
            </w:pPr>
            <w:r w:rsidRPr="003975CC">
              <w:rPr>
                <w:sz w:val="20"/>
                <w:szCs w:val="20"/>
                <w:lang w:val="ka-GE"/>
              </w:rPr>
              <w:t>გ) საქართველოს ეკონომიკისა და მდგრადი განვითარების სამინისტრო;</w:t>
            </w:r>
          </w:p>
          <w:p w:rsidR="00D51A1F" w:rsidRPr="003975CC" w:rsidRDefault="00D51A1F" w:rsidP="00D51A1F">
            <w:pPr>
              <w:pStyle w:val="BodyText"/>
              <w:spacing w:line="244" w:lineRule="auto"/>
              <w:ind w:right="108"/>
              <w:jc w:val="both"/>
              <w:rPr>
                <w:sz w:val="20"/>
                <w:szCs w:val="20"/>
                <w:lang w:val="ka-GE"/>
              </w:rPr>
            </w:pPr>
            <w:r w:rsidRPr="003975CC">
              <w:rPr>
                <w:sz w:val="20"/>
                <w:szCs w:val="20"/>
                <w:lang w:val="ka-GE"/>
              </w:rPr>
              <w:t xml:space="preserve">დ) საქართველოს რეგიონული </w:t>
            </w:r>
            <w:r w:rsidRPr="003975CC">
              <w:rPr>
                <w:sz w:val="20"/>
                <w:szCs w:val="20"/>
                <w:lang w:val="ka-GE"/>
              </w:rPr>
              <w:lastRenderedPageBreak/>
              <w:t>განვითარებისა და ინფრასტრუქტურის სამინისტრო;</w:t>
            </w:r>
          </w:p>
          <w:p w:rsidR="00D51A1F" w:rsidRPr="003975CC" w:rsidRDefault="00D51A1F" w:rsidP="00D51A1F">
            <w:pPr>
              <w:pStyle w:val="BodyText"/>
              <w:spacing w:line="244" w:lineRule="auto"/>
              <w:ind w:right="108"/>
              <w:jc w:val="both"/>
              <w:rPr>
                <w:sz w:val="20"/>
                <w:szCs w:val="20"/>
                <w:lang w:val="ka-GE"/>
              </w:rPr>
            </w:pPr>
            <w:r w:rsidRPr="003975CC">
              <w:rPr>
                <w:sz w:val="20"/>
                <w:szCs w:val="20"/>
                <w:lang w:val="ka-GE"/>
              </w:rPr>
              <w:t>ე) საქართველოს განათლების, მეცნიერების, კულტურისა და სპორტის სამინისტრო.</w:t>
            </w:r>
          </w:p>
          <w:p w:rsidR="00D51A1F" w:rsidRPr="003975CC" w:rsidRDefault="00D51A1F" w:rsidP="00D51A1F">
            <w:pPr>
              <w:pStyle w:val="BodyText"/>
              <w:spacing w:line="244" w:lineRule="auto"/>
              <w:ind w:left="146"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r w:rsidRPr="003975CC">
              <w:rPr>
                <w:sz w:val="20"/>
                <w:szCs w:val="20"/>
                <w:lang w:val="ka-GE"/>
              </w:rPr>
              <w:t>სოციალური პარტნიორობა არის შრომითი ურთიერთობების საკითხებთან დაკავშირებით სოციალურ პარტნიორებს − დამსაქმებლის (დამსაქმებელთა გაერთიანების), დასაქმებულის (დასაქმებულთა გაერთიანების) და სახელმწიფო დაწესებულების წარმომადგენლებს – შორის დიალოგისა და თანამშრომლობის სისტემა.</w:t>
            </w: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r w:rsidRPr="003975CC">
              <w:rPr>
                <w:sz w:val="20"/>
                <w:szCs w:val="20"/>
                <w:lang w:val="ka-GE"/>
              </w:rPr>
              <w:t>სამმხრივი კომისიის საქმიანობა ეფუძნება შემდეგ პრინციპებს:</w:t>
            </w:r>
          </w:p>
          <w:p w:rsidR="00D51A1F" w:rsidRPr="003975CC" w:rsidRDefault="00D51A1F" w:rsidP="00D51A1F">
            <w:pPr>
              <w:pStyle w:val="BodyText"/>
              <w:spacing w:line="244" w:lineRule="auto"/>
              <w:ind w:right="108"/>
              <w:jc w:val="both"/>
              <w:rPr>
                <w:sz w:val="20"/>
                <w:szCs w:val="20"/>
                <w:lang w:val="ka-GE"/>
              </w:rPr>
            </w:pPr>
            <w:r w:rsidRPr="003975CC">
              <w:rPr>
                <w:sz w:val="20"/>
                <w:szCs w:val="20"/>
                <w:lang w:val="ka-GE"/>
              </w:rPr>
              <w:t>ა) მხარეთა თანასწორობა და დამოუკიდებლობა;</w:t>
            </w:r>
          </w:p>
          <w:p w:rsidR="00D51A1F" w:rsidRPr="003975CC" w:rsidRDefault="00D51A1F" w:rsidP="00D51A1F">
            <w:pPr>
              <w:pStyle w:val="BodyText"/>
              <w:spacing w:line="244" w:lineRule="auto"/>
              <w:ind w:right="108"/>
              <w:jc w:val="both"/>
              <w:rPr>
                <w:sz w:val="20"/>
                <w:szCs w:val="20"/>
                <w:lang w:val="ka-GE"/>
              </w:rPr>
            </w:pPr>
            <w:r w:rsidRPr="003975CC">
              <w:rPr>
                <w:sz w:val="20"/>
                <w:szCs w:val="20"/>
                <w:lang w:val="ka-GE"/>
              </w:rPr>
              <w:t>ბ) სოციალური პარტნიორის ინტერესების პატივისცემა;</w:t>
            </w:r>
          </w:p>
          <w:p w:rsidR="00D51A1F" w:rsidRPr="003975CC" w:rsidRDefault="00D51A1F" w:rsidP="00D51A1F">
            <w:pPr>
              <w:pStyle w:val="BodyText"/>
              <w:spacing w:line="244" w:lineRule="auto"/>
              <w:ind w:right="108"/>
              <w:jc w:val="both"/>
              <w:rPr>
                <w:sz w:val="20"/>
                <w:szCs w:val="20"/>
                <w:lang w:val="ka-GE"/>
              </w:rPr>
            </w:pPr>
            <w:r w:rsidRPr="003975CC">
              <w:rPr>
                <w:sz w:val="20"/>
                <w:szCs w:val="20"/>
                <w:lang w:val="ka-GE"/>
              </w:rPr>
              <w:t>გ) ნდობა და კეთილსინდისიერება</w:t>
            </w:r>
          </w:p>
          <w:p w:rsidR="00D51A1F" w:rsidRPr="003975CC" w:rsidRDefault="00D51A1F" w:rsidP="00D51A1F">
            <w:pPr>
              <w:pStyle w:val="BodyText"/>
              <w:spacing w:line="244" w:lineRule="auto"/>
              <w:ind w:right="108"/>
              <w:jc w:val="both"/>
              <w:rPr>
                <w:sz w:val="20"/>
                <w:szCs w:val="20"/>
                <w:lang w:val="ka-GE"/>
              </w:rPr>
            </w:pPr>
            <w:r w:rsidRPr="003975CC">
              <w:rPr>
                <w:sz w:val="20"/>
                <w:szCs w:val="20"/>
                <w:lang w:val="ka-GE"/>
              </w:rPr>
              <w:t>დ) კოორდინაცია და პასუხისმგებლობა;</w:t>
            </w:r>
          </w:p>
          <w:p w:rsidR="00D51A1F" w:rsidRPr="003975CC" w:rsidRDefault="00D51A1F" w:rsidP="00D51A1F">
            <w:pPr>
              <w:pStyle w:val="BodyText"/>
              <w:spacing w:line="244" w:lineRule="auto"/>
              <w:ind w:right="108"/>
              <w:jc w:val="both"/>
              <w:rPr>
                <w:sz w:val="20"/>
                <w:szCs w:val="20"/>
                <w:lang w:val="ka-GE"/>
              </w:rPr>
            </w:pPr>
            <w:r w:rsidRPr="003975CC">
              <w:rPr>
                <w:sz w:val="20"/>
                <w:szCs w:val="20"/>
                <w:lang w:val="ka-GE"/>
              </w:rPr>
              <w:t>დ) ინფორმირებულობა;</w:t>
            </w:r>
          </w:p>
          <w:p w:rsidR="00D51A1F" w:rsidRPr="003975CC" w:rsidRDefault="00D51A1F" w:rsidP="00D51A1F">
            <w:pPr>
              <w:pStyle w:val="BodyText"/>
              <w:spacing w:line="244" w:lineRule="auto"/>
              <w:ind w:right="108"/>
              <w:jc w:val="both"/>
              <w:rPr>
                <w:sz w:val="20"/>
                <w:szCs w:val="20"/>
                <w:lang w:val="ka-GE"/>
              </w:rPr>
            </w:pPr>
            <w:r w:rsidRPr="003975CC">
              <w:rPr>
                <w:sz w:val="20"/>
                <w:szCs w:val="20"/>
                <w:lang w:val="ka-GE"/>
              </w:rPr>
              <w:t>ე) ვალდებულებათა შესრულება;</w:t>
            </w:r>
          </w:p>
          <w:p w:rsidR="00D51A1F" w:rsidRPr="003975CC" w:rsidRDefault="00D51A1F" w:rsidP="00D51A1F">
            <w:pPr>
              <w:pStyle w:val="BodyText"/>
              <w:spacing w:line="244" w:lineRule="auto"/>
              <w:ind w:right="108"/>
              <w:jc w:val="both"/>
              <w:rPr>
                <w:sz w:val="20"/>
                <w:szCs w:val="20"/>
                <w:lang w:val="ka-GE"/>
              </w:rPr>
            </w:pPr>
            <w:r w:rsidRPr="003975CC">
              <w:rPr>
                <w:sz w:val="20"/>
                <w:szCs w:val="20"/>
                <w:lang w:val="ka-GE"/>
              </w:rPr>
              <w:t>ვ) ტრიპარტიზმი;</w:t>
            </w:r>
          </w:p>
          <w:p w:rsidR="00D51A1F" w:rsidRPr="003975CC" w:rsidRDefault="00D51A1F" w:rsidP="00D51A1F">
            <w:pPr>
              <w:pStyle w:val="BodyText"/>
              <w:spacing w:line="244" w:lineRule="auto"/>
              <w:ind w:right="108"/>
              <w:jc w:val="both"/>
              <w:rPr>
                <w:sz w:val="20"/>
                <w:szCs w:val="20"/>
                <w:lang w:val="ka-GE"/>
              </w:rPr>
            </w:pPr>
            <w:r w:rsidRPr="003975CC">
              <w:rPr>
                <w:sz w:val="20"/>
                <w:szCs w:val="20"/>
                <w:lang w:val="ka-GE"/>
              </w:rPr>
              <w:t>ზ) კონსენსუსი.</w:t>
            </w: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r w:rsidRPr="003975CC">
              <w:rPr>
                <w:sz w:val="20"/>
                <w:szCs w:val="20"/>
                <w:lang w:val="ka-GE"/>
              </w:rPr>
              <w:t xml:space="preserve">სოციალური პარტნიორობის </w:t>
            </w:r>
            <w:r w:rsidRPr="003975CC">
              <w:rPr>
                <w:sz w:val="20"/>
                <w:szCs w:val="20"/>
                <w:lang w:val="ka-GE"/>
              </w:rPr>
              <w:lastRenderedPageBreak/>
              <w:t>განვითარება შესაძლებელია ეროვნულ, სექტორულ, ტერიტორიულ, საწარმოო და სხვა ორგანიზაციულ დონეებზე. </w:t>
            </w:r>
          </w:p>
          <w:p w:rsidR="00D51A1F" w:rsidRPr="003975CC" w:rsidRDefault="00D51A1F" w:rsidP="00D51A1F">
            <w:pPr>
              <w:pStyle w:val="BodyText"/>
              <w:spacing w:line="244" w:lineRule="auto"/>
              <w:ind w:left="146" w:right="108"/>
              <w:jc w:val="both"/>
              <w:rPr>
                <w:sz w:val="20"/>
                <w:szCs w:val="20"/>
                <w:lang w:val="ka-GE"/>
              </w:rPr>
            </w:pPr>
            <w:bookmarkStart w:id="0" w:name="part_103"/>
          </w:p>
          <w:bookmarkEnd w:id="0"/>
          <w:p w:rsidR="00D51A1F" w:rsidRPr="003975CC" w:rsidRDefault="00D51A1F" w:rsidP="00D51A1F">
            <w:pPr>
              <w:pStyle w:val="BodyText"/>
              <w:spacing w:line="244" w:lineRule="auto"/>
              <w:ind w:right="108"/>
              <w:jc w:val="both"/>
              <w:rPr>
                <w:sz w:val="20"/>
                <w:szCs w:val="20"/>
                <w:lang w:val="ka-GE"/>
              </w:rPr>
            </w:pPr>
            <w:r w:rsidRPr="003975CC">
              <w:rPr>
                <w:sz w:val="20"/>
                <w:szCs w:val="20"/>
                <w:lang w:val="ka-GE"/>
              </w:rPr>
              <w:t>სამმხრივი კომისიის ფუნქციებია:</w:t>
            </w:r>
          </w:p>
          <w:p w:rsidR="00D51A1F" w:rsidRPr="003975CC" w:rsidRDefault="00D51A1F" w:rsidP="00D51A1F">
            <w:pPr>
              <w:pStyle w:val="BodyText"/>
              <w:spacing w:line="244" w:lineRule="auto"/>
              <w:ind w:right="108"/>
              <w:jc w:val="both"/>
              <w:rPr>
                <w:sz w:val="20"/>
                <w:szCs w:val="20"/>
                <w:lang w:val="ka-GE"/>
              </w:rPr>
            </w:pPr>
            <w:r w:rsidRPr="003975CC">
              <w:rPr>
                <w:sz w:val="20"/>
                <w:szCs w:val="20"/>
                <w:lang w:val="ka-GE"/>
              </w:rPr>
              <w:t>ა) ქვეყანაში სოციალური პარტნიორობის განვითარების, აგრეთვე დასაქმებულებს, დამსაქმებლებსა და საქართველოს მთავრობას შორის სოციალური დიალოგის წარმართვის ხელშეწყობა ყველა დონეზე, წევრებს შორის შეთანხმებისა და კონსენსუსის წახალისება;</w:t>
            </w:r>
          </w:p>
          <w:p w:rsidR="00D51A1F" w:rsidRPr="003975CC" w:rsidRDefault="00D51A1F" w:rsidP="00D51A1F">
            <w:pPr>
              <w:pStyle w:val="BodyText"/>
              <w:spacing w:line="244" w:lineRule="auto"/>
              <w:ind w:right="108"/>
              <w:jc w:val="both"/>
              <w:rPr>
                <w:sz w:val="20"/>
                <w:szCs w:val="20"/>
                <w:lang w:val="ka-GE"/>
              </w:rPr>
            </w:pPr>
            <w:r w:rsidRPr="003975CC">
              <w:rPr>
                <w:sz w:val="20"/>
                <w:szCs w:val="20"/>
                <w:lang w:val="ka-GE"/>
              </w:rPr>
              <w:t xml:space="preserve">ბ) მთავრობასთან კონსულტაციების გამართვა შრომის, ეკონომიკურ და სოციალურ პოლიტიკასთან დაკავშირებული საერთო ინტერესის მქონე საკითხების, მათ შორის, იმ  რეფორმებისა და საკანონმდებლო ცვლილებების შესახებ, რომლებიც შეეხება სახელმწიფო ბიუჯეტს, მინიმალურ ხელფასს და ნებისმიერ  სხვა საკითხს, რომლებმაც შესაძლოა გავლენა მოახდინონ დამსაქმებლებისა და დასაქმებულების ინტერესებზე;   </w:t>
            </w:r>
          </w:p>
          <w:p w:rsidR="00D51A1F" w:rsidRPr="003975CC" w:rsidRDefault="00D51A1F" w:rsidP="00D51A1F">
            <w:pPr>
              <w:pStyle w:val="BodyText"/>
              <w:spacing w:line="244" w:lineRule="auto"/>
              <w:ind w:right="108"/>
              <w:jc w:val="both"/>
              <w:rPr>
                <w:sz w:val="20"/>
                <w:szCs w:val="20"/>
                <w:lang w:val="ka-GE"/>
              </w:rPr>
            </w:pPr>
            <w:r w:rsidRPr="003975CC">
              <w:rPr>
                <w:sz w:val="20"/>
                <w:szCs w:val="20"/>
                <w:lang w:val="ka-GE"/>
              </w:rPr>
              <w:t xml:space="preserve">გ) შრომით და სოციალურ პოლიტიკასთან დაკავშირებულ, სამმხრივი კომისიის წევრთათვის </w:t>
            </w:r>
            <w:r w:rsidRPr="003975CC">
              <w:rPr>
                <w:sz w:val="20"/>
                <w:szCs w:val="20"/>
                <w:lang w:val="ka-GE"/>
              </w:rPr>
              <w:lastRenderedPageBreak/>
              <w:t>მნიშვნელობის მქონე ნებისმიერ სხვა  საკითხზე წინადადებებისა და რეკომენდაციების შემუშავება და საქართველოს მთავრობისათვის წარდგენა .</w:t>
            </w:r>
          </w:p>
          <w:p w:rsidR="00D51A1F" w:rsidRPr="003975CC" w:rsidRDefault="00D51A1F" w:rsidP="00D51A1F">
            <w:pPr>
              <w:pStyle w:val="BodyText"/>
              <w:spacing w:line="244" w:lineRule="auto"/>
              <w:ind w:left="146" w:right="108"/>
              <w:jc w:val="both"/>
              <w:rPr>
                <w:sz w:val="20"/>
                <w:szCs w:val="20"/>
                <w:lang w:val="ka-GE"/>
              </w:rPr>
            </w:pPr>
            <w:r w:rsidRPr="003975CC">
              <w:rPr>
                <w:sz w:val="20"/>
                <w:szCs w:val="20"/>
                <w:lang w:val="ka-GE"/>
              </w:rPr>
              <w:t>   </w:t>
            </w:r>
          </w:p>
          <w:p w:rsidR="00D51A1F" w:rsidRPr="003975CC" w:rsidRDefault="00D51A1F" w:rsidP="00D51A1F">
            <w:pPr>
              <w:pStyle w:val="BodyText"/>
              <w:spacing w:line="244" w:lineRule="auto"/>
              <w:ind w:right="108"/>
              <w:jc w:val="both"/>
              <w:rPr>
                <w:sz w:val="20"/>
                <w:szCs w:val="20"/>
                <w:lang w:val="ka-GE"/>
              </w:rPr>
            </w:pPr>
            <w:r w:rsidRPr="003975CC">
              <w:rPr>
                <w:sz w:val="20"/>
                <w:szCs w:val="20"/>
                <w:lang w:val="ka-GE"/>
              </w:rPr>
              <w:t>თავისი ფუნქციების შესასრულებლად, საკუთარი კომპეტენციის ფარგლებში, სამმხრივი კომისია უფლებამოსილია:</w:t>
            </w:r>
          </w:p>
          <w:p w:rsidR="00D51A1F" w:rsidRPr="003975CC" w:rsidRDefault="00D51A1F" w:rsidP="00D51A1F">
            <w:pPr>
              <w:pStyle w:val="BodyText"/>
              <w:spacing w:line="244" w:lineRule="auto"/>
              <w:ind w:right="108"/>
              <w:jc w:val="both"/>
              <w:rPr>
                <w:sz w:val="20"/>
                <w:szCs w:val="20"/>
                <w:lang w:val="ka-GE"/>
              </w:rPr>
            </w:pPr>
            <w:r w:rsidRPr="003975CC">
              <w:rPr>
                <w:sz w:val="20"/>
                <w:szCs w:val="20"/>
                <w:lang w:val="ka-GE"/>
              </w:rPr>
              <w:t>ა) საქართველოს კანონმდებლობით დადგენილი წესით განიხილოს მხარეთა მიერ დასმული საკითხები;</w:t>
            </w:r>
          </w:p>
          <w:p w:rsidR="00D51A1F" w:rsidRPr="003975CC" w:rsidRDefault="00D51A1F" w:rsidP="00D51A1F">
            <w:pPr>
              <w:pStyle w:val="BodyText"/>
              <w:spacing w:line="244" w:lineRule="auto"/>
              <w:ind w:right="108"/>
              <w:jc w:val="both"/>
              <w:rPr>
                <w:sz w:val="20"/>
                <w:szCs w:val="20"/>
                <w:lang w:val="ka-GE"/>
              </w:rPr>
            </w:pPr>
            <w:r w:rsidRPr="003975CC">
              <w:rPr>
                <w:sz w:val="20"/>
                <w:szCs w:val="20"/>
                <w:lang w:val="ka-GE"/>
              </w:rPr>
              <w:t>ბ) კომისიის სხდომაზე მოისმინოს მხარეთა ინფორმაციები მისი კომპეტენციისთვის მიკუთვნებულ საკითხებზე;</w:t>
            </w:r>
          </w:p>
          <w:p w:rsidR="00D51A1F" w:rsidRPr="003975CC" w:rsidRDefault="00D51A1F" w:rsidP="00D51A1F">
            <w:pPr>
              <w:pStyle w:val="BodyText"/>
              <w:spacing w:line="244" w:lineRule="auto"/>
              <w:ind w:right="108"/>
              <w:jc w:val="both"/>
              <w:rPr>
                <w:sz w:val="20"/>
                <w:szCs w:val="20"/>
                <w:lang w:val="ka-GE"/>
              </w:rPr>
            </w:pPr>
            <w:r w:rsidRPr="003975CC">
              <w:rPr>
                <w:sz w:val="20"/>
                <w:szCs w:val="20"/>
                <w:lang w:val="ka-GE"/>
              </w:rPr>
              <w:t>გ) საქართველოს კანონმდებლობით დადგენილი წესით მოითხოვოს აღმასრულებელი ხელისუფლებისა და შესაბამისი ადგილობრივი თვითმმართველობის ორგანოებისაგან, აგრეთვე სხვა დაწესებულებებისაგან მის მიერ საკითხების განსახილველად საჭირო მასალები;</w:t>
            </w:r>
          </w:p>
          <w:p w:rsidR="00D51A1F" w:rsidRPr="003975CC" w:rsidRDefault="00D51A1F" w:rsidP="00D51A1F">
            <w:pPr>
              <w:pStyle w:val="BodyText"/>
              <w:spacing w:line="244" w:lineRule="auto"/>
              <w:ind w:right="108"/>
              <w:jc w:val="both"/>
              <w:rPr>
                <w:sz w:val="20"/>
                <w:szCs w:val="20"/>
                <w:lang w:val="ka-GE"/>
              </w:rPr>
            </w:pPr>
            <w:r w:rsidRPr="003975CC">
              <w:rPr>
                <w:sz w:val="20"/>
                <w:szCs w:val="20"/>
                <w:lang w:val="ka-GE"/>
              </w:rPr>
              <w:t xml:space="preserve">დ) საჭიროების შემთხვევაში, საქართველოს კანონმდებლობით დადგენილი წესით, სათანადო </w:t>
            </w:r>
            <w:r w:rsidRPr="003975CC">
              <w:rPr>
                <w:sz w:val="20"/>
                <w:szCs w:val="20"/>
                <w:lang w:val="ka-GE"/>
              </w:rPr>
              <w:lastRenderedPageBreak/>
              <w:t>წინადადებებისა და რეკომენდაციების შესამუშავებლად მოიწვიოს სხვადასხვა უწყების წარმომადგენლები, შესაბამისი დარგის სპეციალისტები და ექსპერტები. მათი მოწვევის დროს უნდა გამოირიცხოს ინტერესთა კონფლიქტი;</w:t>
            </w:r>
          </w:p>
          <w:p w:rsidR="00D51A1F" w:rsidRPr="003975CC" w:rsidRDefault="00D51A1F" w:rsidP="00D51A1F">
            <w:pPr>
              <w:pStyle w:val="BodyText"/>
              <w:spacing w:line="244" w:lineRule="auto"/>
              <w:ind w:right="108"/>
              <w:jc w:val="both"/>
              <w:rPr>
                <w:sz w:val="20"/>
                <w:szCs w:val="20"/>
                <w:lang w:val="ka-GE"/>
              </w:rPr>
            </w:pPr>
            <w:r w:rsidRPr="003975CC">
              <w:rPr>
                <w:sz w:val="20"/>
                <w:szCs w:val="20"/>
                <w:lang w:val="ka-GE"/>
              </w:rPr>
              <w:t>ე) შეიმუშაოს და დაინტერესებულ პირებს წარუდგინოს წინადადებები მისი კომპეტენციისთვის მიკუთვნებულ საკითხებზე.</w:t>
            </w: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D51A1F">
            <w:pPr>
              <w:pStyle w:val="BodyText"/>
              <w:spacing w:line="244" w:lineRule="auto"/>
              <w:ind w:right="108"/>
              <w:jc w:val="both"/>
              <w:rPr>
                <w:sz w:val="20"/>
                <w:szCs w:val="20"/>
                <w:lang w:val="ka-GE"/>
              </w:rPr>
            </w:pPr>
            <w:r w:rsidRPr="003975CC">
              <w:rPr>
                <w:sz w:val="20"/>
                <w:szCs w:val="20"/>
                <w:lang w:val="ka-GE"/>
              </w:rPr>
              <w:t>სამმხრივი კომისიის წევრთა უფლებამოსილების ვადაა 3 წელი. სამმხრივი კომისიის ახალი შემადგენლობა განისაზღვრება წინა შემადგენლობის უფლებამოსილების ვადის გასვლამდე.</w:t>
            </w:r>
          </w:p>
          <w:p w:rsidR="00D51A1F" w:rsidRPr="003975CC" w:rsidRDefault="00D51A1F" w:rsidP="00D51A1F">
            <w:pPr>
              <w:pStyle w:val="BodyText"/>
              <w:spacing w:line="244" w:lineRule="auto"/>
              <w:ind w:right="108"/>
              <w:jc w:val="both"/>
              <w:rPr>
                <w:sz w:val="20"/>
                <w:szCs w:val="20"/>
                <w:lang w:val="ka-GE"/>
              </w:rPr>
            </w:pPr>
          </w:p>
          <w:p w:rsidR="00D51A1F" w:rsidRPr="003975CC" w:rsidRDefault="00887392" w:rsidP="00D51A1F">
            <w:pPr>
              <w:pStyle w:val="BodyText"/>
              <w:spacing w:line="244" w:lineRule="auto"/>
              <w:ind w:right="108"/>
              <w:jc w:val="both"/>
              <w:rPr>
                <w:sz w:val="20"/>
                <w:szCs w:val="20"/>
                <w:lang w:val="ka-GE"/>
              </w:rPr>
            </w:pPr>
            <w:hyperlink r:id="rId7" w:anchor="DOCUMENT:1;" w:tooltip="სოციალური პარტნიორობის სამმხრივი კომისიის დებულების დამტკიცების შესახებ" w:history="1">
              <w:r w:rsidR="00D51A1F" w:rsidRPr="003975CC">
                <w:rPr>
                  <w:sz w:val="20"/>
                  <w:szCs w:val="20"/>
                  <w:lang w:val="ka-GE"/>
                </w:rPr>
                <w:t>სამმხრივი კომისიის დებულებას, რომლითაც განისაზღვრება სამმხრივი კომისიის შემადგენლობა, სტრუქტურა, საქმიანობისა და შემადგენლობის დამტკიცების წესები, დადგენილებით ამტკიცებს საქართველოს მთავრობა</w:t>
              </w:r>
            </w:hyperlink>
            <w:r w:rsidR="00D51A1F" w:rsidRPr="003975CC">
              <w:rPr>
                <w:sz w:val="20"/>
                <w:szCs w:val="20"/>
                <w:lang w:val="ka-GE"/>
              </w:rPr>
              <w:t>.</w:t>
            </w:r>
          </w:p>
          <w:p w:rsidR="00D51A1F" w:rsidRPr="003975CC" w:rsidRDefault="00D51A1F" w:rsidP="00D51A1F">
            <w:pPr>
              <w:pStyle w:val="BodyText"/>
              <w:spacing w:line="244" w:lineRule="auto"/>
              <w:ind w:right="108"/>
              <w:jc w:val="both"/>
              <w:rPr>
                <w:sz w:val="20"/>
                <w:szCs w:val="20"/>
                <w:lang w:val="ka-GE"/>
              </w:rPr>
            </w:pPr>
          </w:p>
          <w:p w:rsidR="00D51A1F" w:rsidRPr="003975CC" w:rsidRDefault="00D51A1F" w:rsidP="009C45B2">
            <w:pPr>
              <w:pStyle w:val="BodyText"/>
              <w:spacing w:line="244" w:lineRule="auto"/>
              <w:ind w:right="108"/>
              <w:jc w:val="both"/>
              <w:rPr>
                <w:sz w:val="20"/>
                <w:szCs w:val="20"/>
                <w:lang w:val="ka-GE"/>
              </w:rPr>
            </w:pPr>
            <w:r w:rsidRPr="003975CC">
              <w:rPr>
                <w:sz w:val="20"/>
                <w:szCs w:val="20"/>
                <w:lang w:val="ka-GE"/>
              </w:rPr>
              <w:t xml:space="preserve">კონკრეტული საკითხების განხილვის მიზნით, სამმხრივი </w:t>
            </w:r>
            <w:r w:rsidRPr="003975CC">
              <w:rPr>
                <w:sz w:val="20"/>
                <w:szCs w:val="20"/>
                <w:lang w:val="ka-GE"/>
              </w:rPr>
              <w:lastRenderedPageBreak/>
              <w:t xml:space="preserve">კომისია უფლებამოსილია შექმნას მუდმივი ან დროებითი ქვეკომიტეტები და სამუშაო ჯგუფები. სამმხრივი კომისიის ფარგლებში მუდმივად უნდა მოქმედებდეს ქვეკომიტეტი, რომლის ფუნქციაა სამმხრივი კონსულტაციის გამართვა „შრომის საერთაშორისო სტანდარტების განხორციელების ხელშეწყობის მიზნით სამმხრივი კონსულტაციების შესახებ“ 1976 წლის №144 კონვენციით გათვალისწინებული საერთაშორისო შრომით სტანდარტებთან დაკავშირებული საკითხების შესახებ. </w:t>
            </w:r>
          </w:p>
        </w:tc>
        <w:tc>
          <w:tcPr>
            <w:tcW w:w="630" w:type="dxa"/>
          </w:tcPr>
          <w:p w:rsidR="00D51A1F" w:rsidRPr="003975CC" w:rsidRDefault="005923E0" w:rsidP="00D51A1F">
            <w:pPr>
              <w:jc w:val="both"/>
              <w:rPr>
                <w:rFonts w:ascii="Sylfaen" w:hAnsi="Sylfaen"/>
                <w:sz w:val="20"/>
                <w:szCs w:val="20"/>
                <w:lang w:val="ka-GE"/>
              </w:rPr>
            </w:pPr>
            <w:r w:rsidRPr="003975CC">
              <w:rPr>
                <w:rFonts w:ascii="Sylfaen" w:hAnsi="Sylfaen"/>
                <w:sz w:val="20"/>
                <w:szCs w:val="20"/>
                <w:lang w:val="ka-GE"/>
              </w:rPr>
              <w:lastRenderedPageBreak/>
              <w:t>სშ</w:t>
            </w:r>
          </w:p>
        </w:tc>
        <w:tc>
          <w:tcPr>
            <w:tcW w:w="4950" w:type="dxa"/>
          </w:tcPr>
          <w:p w:rsidR="00D51A1F" w:rsidRPr="003975CC" w:rsidRDefault="00BD7E1E" w:rsidP="00D51A1F">
            <w:pPr>
              <w:jc w:val="both"/>
              <w:rPr>
                <w:rFonts w:ascii="Sylfaen" w:hAnsi="Sylfaen"/>
                <w:sz w:val="20"/>
                <w:szCs w:val="20"/>
                <w:lang w:val="ka-GE"/>
              </w:rPr>
            </w:pPr>
            <w:r w:rsidRPr="00B12A02">
              <w:rPr>
                <w:rFonts w:ascii="Sylfaen" w:hAnsi="Sylfaen"/>
                <w:sz w:val="20"/>
                <w:szCs w:val="20"/>
                <w:lang w:val="ka-GE"/>
              </w:rPr>
              <w:t>საქართველოს ორგანული კანონის პროექტი „საქართველოს ორგანულ კანონში „საქართველოს შრომის კოდექსი“ ცვლილების შეტანის შესახებ“</w:t>
            </w:r>
            <w:r w:rsidR="008635B5">
              <w:rPr>
                <w:rFonts w:ascii="Sylfaen" w:hAnsi="Sylfaen"/>
                <w:sz w:val="20"/>
                <w:szCs w:val="20"/>
                <w:lang w:val="ka-GE"/>
              </w:rPr>
              <w:t xml:space="preserve"> </w:t>
            </w:r>
            <w:r w:rsidR="0086146F" w:rsidRPr="003975CC">
              <w:rPr>
                <w:rFonts w:ascii="Sylfaen" w:hAnsi="Sylfaen"/>
                <w:sz w:val="20"/>
                <w:szCs w:val="20"/>
                <w:lang w:val="ka-GE"/>
              </w:rPr>
              <w:t>ითვალისწინებს სოციალური დიალოგის ფორმატს, სამმხრივი კომისიის სახით, რომლის მანდატი</w:t>
            </w:r>
            <w:r w:rsidR="008E2B7F" w:rsidRPr="003975CC">
              <w:rPr>
                <w:rFonts w:ascii="Sylfaen" w:hAnsi="Sylfaen"/>
                <w:sz w:val="20"/>
                <w:szCs w:val="20"/>
                <w:lang w:val="ka-GE"/>
              </w:rPr>
              <w:t>,</w:t>
            </w:r>
            <w:r w:rsidR="0086146F" w:rsidRPr="003975CC">
              <w:rPr>
                <w:rFonts w:ascii="Sylfaen" w:hAnsi="Sylfaen"/>
                <w:sz w:val="20"/>
                <w:szCs w:val="20"/>
                <w:lang w:val="ka-GE"/>
              </w:rPr>
              <w:t xml:space="preserve"> ასევე</w:t>
            </w:r>
            <w:r w:rsidR="008E2B7F" w:rsidRPr="003975CC">
              <w:rPr>
                <w:rFonts w:ascii="Sylfaen" w:hAnsi="Sylfaen"/>
                <w:sz w:val="20"/>
                <w:szCs w:val="20"/>
                <w:lang w:val="ka-GE"/>
              </w:rPr>
              <w:t>,</w:t>
            </w:r>
            <w:r w:rsidR="0086146F" w:rsidRPr="003975CC">
              <w:rPr>
                <w:rFonts w:ascii="Sylfaen" w:hAnsi="Sylfaen"/>
                <w:sz w:val="20"/>
                <w:szCs w:val="20"/>
                <w:lang w:val="ka-GE"/>
              </w:rPr>
              <w:t xml:space="preserve"> მოიცავს სამუშაო დროსთან დაკავშირებული საკითხების განხილვასა და მასზე გადაწყვეტილების მიღებას. </w:t>
            </w:r>
          </w:p>
        </w:tc>
      </w:tr>
      <w:tr w:rsidR="00D51A1F" w:rsidRPr="003975CC" w:rsidTr="00997D7F">
        <w:tc>
          <w:tcPr>
            <w:tcW w:w="918" w:type="dxa"/>
          </w:tcPr>
          <w:p w:rsidR="00D51A1F" w:rsidRPr="003975CC" w:rsidRDefault="00D51A1F" w:rsidP="00D51A1F">
            <w:pPr>
              <w:jc w:val="both"/>
              <w:rPr>
                <w:rFonts w:ascii="Sylfaen" w:hAnsi="Sylfaen"/>
                <w:sz w:val="20"/>
                <w:szCs w:val="20"/>
                <w:lang w:val="ka-GE"/>
              </w:rPr>
            </w:pPr>
            <w:r w:rsidRPr="003975CC">
              <w:rPr>
                <w:rFonts w:ascii="Sylfaen" w:hAnsi="Sylfaen"/>
                <w:sz w:val="20"/>
                <w:szCs w:val="20"/>
                <w:lang w:val="ka-GE"/>
              </w:rPr>
              <w:lastRenderedPageBreak/>
              <w:t xml:space="preserve">5.2. </w:t>
            </w:r>
          </w:p>
        </w:tc>
        <w:tc>
          <w:tcPr>
            <w:tcW w:w="2037" w:type="dxa"/>
          </w:tcPr>
          <w:p w:rsidR="00D51A1F" w:rsidRPr="003975CC" w:rsidRDefault="00D51A1F" w:rsidP="00D51A1F">
            <w:pPr>
              <w:jc w:val="both"/>
              <w:rPr>
                <w:rFonts w:ascii="Sylfaen" w:hAnsi="Sylfaen"/>
                <w:sz w:val="20"/>
                <w:szCs w:val="20"/>
                <w:lang w:val="ka-GE"/>
              </w:rPr>
            </w:pPr>
            <w:r w:rsidRPr="003975CC">
              <w:rPr>
                <w:rFonts w:ascii="Sylfaen" w:hAnsi="Sylfaen"/>
                <w:sz w:val="20"/>
                <w:szCs w:val="20"/>
                <w:lang w:val="ka-GE"/>
              </w:rPr>
              <w:t xml:space="preserve">დასაქმებულის უარი სრული სამუშაო განაკვეთიდან არასრულ სამუშაო განაკვეთზე გადაყვანის შესახებ და პირიქით, არ წარმოადგენს შრომითი ხელშეკრულების შეწყვეტის საფუძველს, გარდა იმ შემთხვევისა, როდესაც საკანონმდებლო და კოლექტიური </w:t>
            </w:r>
            <w:r w:rsidRPr="003975CC">
              <w:rPr>
                <w:rFonts w:ascii="Sylfaen" w:hAnsi="Sylfaen"/>
                <w:sz w:val="20"/>
                <w:szCs w:val="20"/>
                <w:lang w:val="ka-GE"/>
              </w:rPr>
              <w:lastRenderedPageBreak/>
              <w:t>ხელშეკრულებების დებულებების და ეროვნული პრაქტიკის შესაბამისად არსებობს სხვა საფუძვლები, როგორიცაა საწარმოო აუცილებლობა.</w:t>
            </w:r>
          </w:p>
        </w:tc>
        <w:tc>
          <w:tcPr>
            <w:tcW w:w="357" w:type="dxa"/>
          </w:tcPr>
          <w:p w:rsidR="00D51A1F" w:rsidRPr="003975CC" w:rsidRDefault="00A00A2F" w:rsidP="00D51A1F">
            <w:pPr>
              <w:jc w:val="both"/>
              <w:rPr>
                <w:rFonts w:ascii="Sylfaen" w:hAnsi="Sylfaen"/>
                <w:sz w:val="20"/>
                <w:szCs w:val="20"/>
                <w:lang w:val="ka-GE"/>
              </w:rPr>
            </w:pPr>
            <w:r>
              <w:rPr>
                <w:rFonts w:ascii="Sylfaen" w:hAnsi="Sylfaen"/>
                <w:sz w:val="20"/>
                <w:szCs w:val="20"/>
                <w:lang w:val="ka-GE"/>
              </w:rPr>
              <w:lastRenderedPageBreak/>
              <w:t>2</w:t>
            </w:r>
          </w:p>
        </w:tc>
        <w:tc>
          <w:tcPr>
            <w:tcW w:w="666" w:type="dxa"/>
          </w:tcPr>
          <w:p w:rsidR="00A00A2F" w:rsidRDefault="00A00A2F" w:rsidP="00D51A1F">
            <w:pPr>
              <w:jc w:val="both"/>
              <w:rPr>
                <w:rFonts w:ascii="Sylfaen" w:hAnsi="Sylfaen"/>
                <w:sz w:val="20"/>
                <w:szCs w:val="20"/>
                <w:lang w:val="ka-GE"/>
              </w:rPr>
            </w:pPr>
            <w:r>
              <w:rPr>
                <w:rFonts w:ascii="Sylfaen" w:hAnsi="Sylfaen"/>
                <w:sz w:val="20"/>
                <w:szCs w:val="20"/>
                <w:lang w:val="ka-GE"/>
              </w:rPr>
              <w:t>1.2</w:t>
            </w:r>
          </w:p>
          <w:p w:rsidR="00D51A1F" w:rsidRPr="003975CC" w:rsidRDefault="00A00A2F" w:rsidP="00D51A1F">
            <w:pPr>
              <w:jc w:val="both"/>
              <w:rPr>
                <w:rFonts w:ascii="Sylfaen" w:hAnsi="Sylfaen"/>
                <w:sz w:val="20"/>
                <w:szCs w:val="20"/>
                <w:lang w:val="ka-GE"/>
              </w:rPr>
            </w:pPr>
            <w:r>
              <w:rPr>
                <w:rFonts w:ascii="Sylfaen" w:hAnsi="Sylfaen"/>
                <w:sz w:val="20"/>
                <w:szCs w:val="20"/>
                <w:lang w:val="ka-GE"/>
              </w:rPr>
              <w:t>(</w:t>
            </w:r>
            <w:r w:rsidR="00D51A1F" w:rsidRPr="003975CC">
              <w:rPr>
                <w:rFonts w:ascii="Sylfaen" w:hAnsi="Sylfaen"/>
                <w:sz w:val="20"/>
                <w:szCs w:val="20"/>
                <w:lang w:val="ka-GE"/>
              </w:rPr>
              <w:t>16.3</w:t>
            </w:r>
            <w:r>
              <w:rPr>
                <w:rFonts w:ascii="Sylfaen" w:hAnsi="Sylfaen"/>
                <w:sz w:val="20"/>
                <w:szCs w:val="20"/>
                <w:lang w:val="ka-GE"/>
              </w:rPr>
              <w:t>)</w:t>
            </w:r>
          </w:p>
        </w:tc>
        <w:tc>
          <w:tcPr>
            <w:tcW w:w="3420" w:type="dxa"/>
          </w:tcPr>
          <w:p w:rsidR="00D51A1F" w:rsidRPr="003975CC" w:rsidRDefault="00D51A1F" w:rsidP="006A1844">
            <w:pPr>
              <w:jc w:val="both"/>
              <w:rPr>
                <w:rFonts w:ascii="Sylfaen" w:hAnsi="Sylfaen"/>
                <w:sz w:val="20"/>
                <w:szCs w:val="20"/>
                <w:lang w:val="ka-GE"/>
              </w:rPr>
            </w:pPr>
            <w:r w:rsidRPr="003975CC">
              <w:rPr>
                <w:rFonts w:ascii="Sylfaen" w:hAnsi="Sylfaen"/>
                <w:sz w:val="20"/>
                <w:szCs w:val="20"/>
                <w:lang w:val="ka-GE"/>
              </w:rPr>
              <w:t>დაუშვებელია დასაქმებულთან შრომითი ხელშეკრულების შეწყვეტა სრული სამუშაო განაკვეთიდან არასრულ სამუშაო განაკვეთზე ან არასრული სამუშაო განაკვეთიდან სრულ სამუშაო განაკვეთზე გადასვლის შესახებ დასაქმებულის უარის საფუძვლით, გარდა იმ შემთხვევისა, როდესაც შესაბამისი წინაპირობების დაცვით დამსაქმებელს უფლება აქვს შეწყვიტოს შრომითი ხელშეკრულება ამ კანონის </w:t>
            </w:r>
            <w:r w:rsidR="008E2B7F" w:rsidRPr="003975CC">
              <w:rPr>
                <w:sz w:val="20"/>
                <w:szCs w:val="20"/>
                <w:lang w:val="ka-GE"/>
              </w:rPr>
              <w:t>47-</w:t>
            </w:r>
            <w:r w:rsidR="008E2B7F" w:rsidRPr="003975CC">
              <w:rPr>
                <w:rFonts w:ascii="Sylfaen" w:hAnsi="Sylfaen"/>
                <w:sz w:val="20"/>
                <w:szCs w:val="20"/>
                <w:lang w:val="ka-GE"/>
              </w:rPr>
              <w:t xml:space="preserve">ე </w:t>
            </w:r>
            <w:r w:rsidRPr="003975CC">
              <w:rPr>
                <w:rFonts w:ascii="Sylfaen" w:hAnsi="Sylfaen"/>
                <w:sz w:val="20"/>
                <w:szCs w:val="20"/>
                <w:lang w:val="ka-GE"/>
              </w:rPr>
              <w:t>მუხლის პირველი პუნქტის „ა“ ქვეპუნქტის საფუძვლით.</w:t>
            </w:r>
          </w:p>
        </w:tc>
        <w:tc>
          <w:tcPr>
            <w:tcW w:w="630" w:type="dxa"/>
          </w:tcPr>
          <w:p w:rsidR="00D51A1F" w:rsidRPr="003975CC" w:rsidRDefault="00D51A1F" w:rsidP="00D51A1F">
            <w:pPr>
              <w:jc w:val="both"/>
              <w:rPr>
                <w:rFonts w:ascii="Sylfaen" w:hAnsi="Sylfaen"/>
                <w:sz w:val="20"/>
                <w:szCs w:val="20"/>
                <w:lang w:val="ka-GE"/>
              </w:rPr>
            </w:pPr>
            <w:r w:rsidRPr="003975CC">
              <w:rPr>
                <w:rFonts w:ascii="Sylfaen" w:hAnsi="Sylfaen"/>
                <w:sz w:val="20"/>
                <w:szCs w:val="20"/>
                <w:lang w:val="ka-GE"/>
              </w:rPr>
              <w:t>სშ</w:t>
            </w:r>
          </w:p>
        </w:tc>
        <w:tc>
          <w:tcPr>
            <w:tcW w:w="4950" w:type="dxa"/>
          </w:tcPr>
          <w:p w:rsidR="00D51A1F" w:rsidRPr="003975CC" w:rsidRDefault="00D51A1F" w:rsidP="00D51A1F">
            <w:pPr>
              <w:jc w:val="both"/>
              <w:rPr>
                <w:rFonts w:ascii="Sylfaen" w:hAnsi="Sylfaen"/>
                <w:sz w:val="20"/>
                <w:szCs w:val="20"/>
                <w:lang w:val="ka-GE"/>
              </w:rPr>
            </w:pPr>
          </w:p>
        </w:tc>
      </w:tr>
      <w:tr w:rsidR="00D51A1F" w:rsidRPr="003975CC" w:rsidTr="00997D7F">
        <w:tc>
          <w:tcPr>
            <w:tcW w:w="918" w:type="dxa"/>
          </w:tcPr>
          <w:p w:rsidR="00D51A1F" w:rsidRPr="003975CC" w:rsidRDefault="00D51A1F" w:rsidP="00D51A1F">
            <w:pPr>
              <w:jc w:val="both"/>
              <w:rPr>
                <w:rFonts w:ascii="Sylfaen" w:hAnsi="Sylfaen"/>
                <w:sz w:val="20"/>
                <w:szCs w:val="20"/>
                <w:lang w:val="ka-GE"/>
              </w:rPr>
            </w:pPr>
            <w:r w:rsidRPr="003975CC">
              <w:rPr>
                <w:rFonts w:ascii="Sylfaen" w:hAnsi="Sylfaen"/>
                <w:sz w:val="20"/>
                <w:szCs w:val="20"/>
                <w:lang w:val="ka-GE"/>
              </w:rPr>
              <w:lastRenderedPageBreak/>
              <w:t xml:space="preserve">5.3. </w:t>
            </w:r>
          </w:p>
        </w:tc>
        <w:tc>
          <w:tcPr>
            <w:tcW w:w="2037" w:type="dxa"/>
          </w:tcPr>
          <w:p w:rsidR="00D51A1F" w:rsidRPr="003975CC" w:rsidRDefault="00D51A1F" w:rsidP="00D51A1F">
            <w:pPr>
              <w:jc w:val="both"/>
              <w:rPr>
                <w:rFonts w:ascii="Sylfaen" w:hAnsi="Sylfaen"/>
                <w:sz w:val="20"/>
                <w:szCs w:val="20"/>
              </w:rPr>
            </w:pPr>
            <w:r w:rsidRPr="003975CC">
              <w:rPr>
                <w:rFonts w:ascii="Sylfaen" w:hAnsi="Sylfaen"/>
                <w:sz w:val="20"/>
                <w:szCs w:val="20"/>
                <w:lang w:val="ka-GE"/>
              </w:rPr>
              <w:t>დამსაქმებელმა</w:t>
            </w:r>
            <w:r w:rsidRPr="003975CC">
              <w:rPr>
                <w:sz w:val="20"/>
                <w:szCs w:val="20"/>
                <w:lang w:val="ka-GE"/>
              </w:rPr>
              <w:t xml:space="preserve">, </w:t>
            </w:r>
            <w:r w:rsidRPr="003975CC">
              <w:rPr>
                <w:rFonts w:ascii="Sylfaen" w:hAnsi="Sylfaen"/>
                <w:sz w:val="20"/>
                <w:szCs w:val="20"/>
                <w:lang w:val="ka-GE"/>
              </w:rPr>
              <w:t>რამდენადაც</w:t>
            </w:r>
            <w:r w:rsidRPr="003975CC">
              <w:rPr>
                <w:sz w:val="20"/>
                <w:szCs w:val="20"/>
                <w:lang w:val="ka-GE"/>
              </w:rPr>
              <w:t xml:space="preserve"> </w:t>
            </w:r>
            <w:r w:rsidRPr="003975CC">
              <w:rPr>
                <w:rFonts w:ascii="Sylfaen" w:hAnsi="Sylfaen"/>
                <w:sz w:val="20"/>
                <w:szCs w:val="20"/>
                <w:lang w:val="ka-GE"/>
              </w:rPr>
              <w:t>ეს</w:t>
            </w:r>
            <w:r w:rsidRPr="003975CC">
              <w:rPr>
                <w:sz w:val="20"/>
                <w:szCs w:val="20"/>
                <w:lang w:val="ka-GE"/>
              </w:rPr>
              <w:t xml:space="preserve"> </w:t>
            </w:r>
            <w:r w:rsidRPr="003975CC">
              <w:rPr>
                <w:rFonts w:ascii="Sylfaen" w:hAnsi="Sylfaen"/>
                <w:sz w:val="20"/>
                <w:szCs w:val="20"/>
                <w:lang w:val="ka-GE"/>
              </w:rPr>
              <w:t>შესაძლებელია</w:t>
            </w:r>
            <w:r w:rsidRPr="003975CC">
              <w:rPr>
                <w:sz w:val="20"/>
                <w:szCs w:val="20"/>
                <w:lang w:val="ka-GE"/>
              </w:rPr>
              <w:t xml:space="preserve"> </w:t>
            </w:r>
            <w:r w:rsidRPr="003975CC">
              <w:rPr>
                <w:rFonts w:ascii="Sylfaen" w:hAnsi="Sylfaen"/>
                <w:sz w:val="20"/>
                <w:szCs w:val="20"/>
                <w:lang w:val="ka-GE"/>
              </w:rPr>
              <w:t>უნდა</w:t>
            </w:r>
          </w:p>
          <w:p w:rsidR="00D51A1F" w:rsidRPr="003975CC" w:rsidRDefault="00D51A1F" w:rsidP="00D51A1F">
            <w:pPr>
              <w:jc w:val="both"/>
              <w:rPr>
                <w:sz w:val="20"/>
                <w:szCs w:val="20"/>
              </w:rPr>
            </w:pPr>
          </w:p>
          <w:p w:rsidR="00D51A1F" w:rsidRPr="003975CC" w:rsidRDefault="00D51A1F" w:rsidP="00D51A1F">
            <w:pPr>
              <w:jc w:val="both"/>
              <w:rPr>
                <w:sz w:val="20"/>
                <w:szCs w:val="20"/>
              </w:rPr>
            </w:pPr>
            <w:r w:rsidRPr="003975CC">
              <w:rPr>
                <w:rFonts w:ascii="Sylfaen" w:hAnsi="Sylfaen"/>
                <w:sz w:val="20"/>
                <w:szCs w:val="20"/>
              </w:rPr>
              <w:t>a</w:t>
            </w:r>
            <w:r w:rsidRPr="003975CC">
              <w:rPr>
                <w:sz w:val="20"/>
                <w:szCs w:val="20"/>
                <w:lang w:val="ka-GE"/>
              </w:rPr>
              <w:t xml:space="preserve">) </w:t>
            </w:r>
            <w:r w:rsidRPr="003975CC">
              <w:rPr>
                <w:rFonts w:ascii="Sylfaen" w:hAnsi="Sylfaen"/>
                <w:sz w:val="20"/>
                <w:szCs w:val="20"/>
                <w:lang w:val="ka-GE"/>
              </w:rPr>
              <w:t>გაითვალისწინოს</w:t>
            </w:r>
            <w:r w:rsidRPr="003975CC">
              <w:rPr>
                <w:sz w:val="20"/>
                <w:szCs w:val="20"/>
                <w:lang w:val="ka-GE"/>
              </w:rPr>
              <w:t xml:space="preserve"> </w:t>
            </w:r>
            <w:r w:rsidRPr="003975CC">
              <w:rPr>
                <w:rFonts w:ascii="Sylfaen" w:hAnsi="Sylfaen"/>
                <w:sz w:val="20"/>
                <w:szCs w:val="20"/>
                <w:lang w:val="ka-GE"/>
              </w:rPr>
              <w:t>სრულ</w:t>
            </w:r>
            <w:r w:rsidRPr="003975CC">
              <w:rPr>
                <w:sz w:val="20"/>
                <w:szCs w:val="20"/>
                <w:lang w:val="ka-GE"/>
              </w:rPr>
              <w:t xml:space="preserve"> </w:t>
            </w:r>
            <w:r w:rsidRPr="003975CC">
              <w:rPr>
                <w:rFonts w:ascii="Sylfaen" w:hAnsi="Sylfaen"/>
                <w:sz w:val="20"/>
                <w:szCs w:val="20"/>
                <w:lang w:val="ka-GE"/>
              </w:rPr>
              <w:t>სამუშაო</w:t>
            </w:r>
            <w:r w:rsidRPr="003975CC">
              <w:rPr>
                <w:sz w:val="20"/>
                <w:szCs w:val="20"/>
                <w:lang w:val="ka-GE"/>
              </w:rPr>
              <w:t xml:space="preserve"> </w:t>
            </w:r>
            <w:r w:rsidRPr="003975CC">
              <w:rPr>
                <w:rFonts w:ascii="Sylfaen" w:hAnsi="Sylfaen"/>
                <w:sz w:val="20"/>
                <w:szCs w:val="20"/>
                <w:lang w:val="ka-GE"/>
              </w:rPr>
              <w:t>განაკვეთზე</w:t>
            </w:r>
            <w:r w:rsidRPr="003975CC">
              <w:rPr>
                <w:sz w:val="20"/>
                <w:szCs w:val="20"/>
                <w:lang w:val="ka-GE"/>
              </w:rPr>
              <w:t xml:space="preserve"> </w:t>
            </w:r>
            <w:r w:rsidRPr="003975CC">
              <w:rPr>
                <w:rFonts w:ascii="Sylfaen" w:hAnsi="Sylfaen"/>
                <w:sz w:val="20"/>
                <w:szCs w:val="20"/>
                <w:lang w:val="ka-GE"/>
              </w:rPr>
              <w:t>დასაქმებულთა</w:t>
            </w:r>
            <w:r w:rsidRPr="003975CC">
              <w:rPr>
                <w:sz w:val="20"/>
                <w:szCs w:val="20"/>
                <w:lang w:val="ka-GE"/>
              </w:rPr>
              <w:t xml:space="preserve"> </w:t>
            </w:r>
            <w:r w:rsidRPr="003975CC">
              <w:rPr>
                <w:rFonts w:ascii="Sylfaen" w:hAnsi="Sylfaen"/>
                <w:sz w:val="20"/>
                <w:szCs w:val="20"/>
                <w:lang w:val="ka-GE"/>
              </w:rPr>
              <w:t>განცხადებები</w:t>
            </w:r>
            <w:r w:rsidRPr="003975CC">
              <w:rPr>
                <w:sz w:val="20"/>
                <w:szCs w:val="20"/>
                <w:lang w:val="ka-GE"/>
              </w:rPr>
              <w:t xml:space="preserve"> </w:t>
            </w:r>
            <w:r w:rsidRPr="003975CC">
              <w:rPr>
                <w:rFonts w:ascii="Sylfaen" w:hAnsi="Sylfaen"/>
                <w:sz w:val="20"/>
                <w:szCs w:val="20"/>
                <w:lang w:val="ka-GE"/>
              </w:rPr>
              <w:t>დაწესებულებაში</w:t>
            </w:r>
            <w:r w:rsidRPr="003975CC">
              <w:rPr>
                <w:sz w:val="20"/>
                <w:szCs w:val="20"/>
                <w:lang w:val="ka-GE"/>
              </w:rPr>
              <w:t xml:space="preserve"> </w:t>
            </w:r>
            <w:r w:rsidRPr="003975CC">
              <w:rPr>
                <w:rFonts w:ascii="Sylfaen" w:hAnsi="Sylfaen"/>
                <w:sz w:val="20"/>
                <w:szCs w:val="20"/>
                <w:lang w:val="ka-GE"/>
              </w:rPr>
              <w:t>არსებულ</w:t>
            </w:r>
            <w:r w:rsidRPr="003975CC">
              <w:rPr>
                <w:sz w:val="20"/>
                <w:szCs w:val="20"/>
                <w:lang w:val="ka-GE"/>
              </w:rPr>
              <w:t xml:space="preserve"> </w:t>
            </w:r>
            <w:r w:rsidRPr="003975CC">
              <w:rPr>
                <w:rFonts w:ascii="Sylfaen" w:hAnsi="Sylfaen"/>
                <w:sz w:val="20"/>
                <w:szCs w:val="20"/>
                <w:lang w:val="ka-GE"/>
              </w:rPr>
              <w:t>ვაკანტურ</w:t>
            </w:r>
            <w:r w:rsidRPr="003975CC">
              <w:rPr>
                <w:sz w:val="20"/>
                <w:szCs w:val="20"/>
                <w:lang w:val="ka-GE"/>
              </w:rPr>
              <w:t xml:space="preserve"> </w:t>
            </w:r>
            <w:r w:rsidRPr="003975CC">
              <w:rPr>
                <w:rFonts w:ascii="Sylfaen" w:hAnsi="Sylfaen"/>
                <w:sz w:val="20"/>
                <w:szCs w:val="20"/>
                <w:lang w:val="ka-GE"/>
              </w:rPr>
              <w:t>არასრულ</w:t>
            </w:r>
            <w:r w:rsidRPr="003975CC">
              <w:rPr>
                <w:sz w:val="20"/>
                <w:szCs w:val="20"/>
                <w:lang w:val="ka-GE"/>
              </w:rPr>
              <w:t xml:space="preserve"> </w:t>
            </w:r>
            <w:r w:rsidRPr="003975CC">
              <w:rPr>
                <w:rFonts w:ascii="Sylfaen" w:hAnsi="Sylfaen"/>
                <w:sz w:val="20"/>
                <w:szCs w:val="20"/>
                <w:lang w:val="ka-GE"/>
              </w:rPr>
              <w:t>სამუშაო</w:t>
            </w:r>
            <w:r w:rsidRPr="003975CC">
              <w:rPr>
                <w:sz w:val="20"/>
                <w:szCs w:val="20"/>
                <w:lang w:val="ka-GE"/>
              </w:rPr>
              <w:t xml:space="preserve"> </w:t>
            </w:r>
            <w:r w:rsidRPr="003975CC">
              <w:rPr>
                <w:rFonts w:ascii="Sylfaen" w:hAnsi="Sylfaen"/>
                <w:sz w:val="20"/>
                <w:szCs w:val="20"/>
                <w:lang w:val="ka-GE"/>
              </w:rPr>
              <w:t>განაკვეთზე</w:t>
            </w:r>
            <w:r w:rsidRPr="003975CC">
              <w:rPr>
                <w:sz w:val="20"/>
                <w:szCs w:val="20"/>
                <w:lang w:val="ka-GE"/>
              </w:rPr>
              <w:t xml:space="preserve"> </w:t>
            </w:r>
            <w:r w:rsidRPr="003975CC">
              <w:rPr>
                <w:rFonts w:ascii="Sylfaen" w:hAnsi="Sylfaen"/>
                <w:sz w:val="20"/>
                <w:szCs w:val="20"/>
                <w:lang w:val="ka-GE"/>
              </w:rPr>
              <w:t>გადაყვანის</w:t>
            </w:r>
            <w:r w:rsidRPr="003975CC">
              <w:rPr>
                <w:sz w:val="20"/>
                <w:szCs w:val="20"/>
                <w:lang w:val="ka-GE"/>
              </w:rPr>
              <w:t xml:space="preserve"> </w:t>
            </w:r>
            <w:r w:rsidRPr="003975CC">
              <w:rPr>
                <w:rFonts w:ascii="Sylfaen" w:hAnsi="Sylfaen"/>
                <w:sz w:val="20"/>
                <w:szCs w:val="20"/>
                <w:lang w:val="ka-GE"/>
              </w:rPr>
              <w:t>შესახებ</w:t>
            </w:r>
            <w:r w:rsidRPr="003975CC">
              <w:rPr>
                <w:sz w:val="20"/>
                <w:szCs w:val="20"/>
                <w:lang w:val="ka-GE"/>
              </w:rPr>
              <w:t>;</w:t>
            </w:r>
          </w:p>
          <w:p w:rsidR="00D51A1F" w:rsidRPr="003975CC" w:rsidRDefault="00D51A1F" w:rsidP="00D51A1F">
            <w:pPr>
              <w:jc w:val="both"/>
              <w:rPr>
                <w:sz w:val="20"/>
                <w:szCs w:val="20"/>
              </w:rPr>
            </w:pPr>
          </w:p>
          <w:p w:rsidR="00D51A1F" w:rsidRPr="003975CC" w:rsidRDefault="00D51A1F" w:rsidP="00D51A1F">
            <w:pPr>
              <w:jc w:val="both"/>
              <w:rPr>
                <w:sz w:val="20"/>
                <w:szCs w:val="20"/>
              </w:rPr>
            </w:pPr>
            <w:r w:rsidRPr="003975CC">
              <w:rPr>
                <w:rFonts w:ascii="Sylfaen" w:hAnsi="Sylfaen"/>
                <w:sz w:val="20"/>
                <w:szCs w:val="20"/>
              </w:rPr>
              <w:t>b</w:t>
            </w:r>
            <w:r w:rsidRPr="003975CC">
              <w:rPr>
                <w:sz w:val="20"/>
                <w:szCs w:val="20"/>
                <w:lang w:val="ka-GE"/>
              </w:rPr>
              <w:t xml:space="preserve">) </w:t>
            </w:r>
            <w:r w:rsidRPr="003975CC">
              <w:rPr>
                <w:rFonts w:ascii="Sylfaen" w:hAnsi="Sylfaen"/>
                <w:sz w:val="20"/>
                <w:szCs w:val="20"/>
                <w:lang w:val="ka-GE"/>
              </w:rPr>
              <w:t>გაითვალისწინოს</w:t>
            </w:r>
            <w:r w:rsidRPr="003975CC">
              <w:rPr>
                <w:sz w:val="20"/>
                <w:szCs w:val="20"/>
                <w:lang w:val="ka-GE"/>
              </w:rPr>
              <w:t xml:space="preserve"> </w:t>
            </w:r>
            <w:r w:rsidRPr="003975CC">
              <w:rPr>
                <w:rFonts w:ascii="Sylfaen" w:hAnsi="Sylfaen"/>
                <w:sz w:val="20"/>
                <w:szCs w:val="20"/>
                <w:lang w:val="ka-GE"/>
              </w:rPr>
              <w:t>არასრულ</w:t>
            </w:r>
            <w:r w:rsidRPr="003975CC">
              <w:rPr>
                <w:sz w:val="20"/>
                <w:szCs w:val="20"/>
                <w:lang w:val="ka-GE"/>
              </w:rPr>
              <w:t xml:space="preserve"> </w:t>
            </w:r>
            <w:r w:rsidRPr="003975CC">
              <w:rPr>
                <w:rFonts w:ascii="Sylfaen" w:hAnsi="Sylfaen"/>
                <w:sz w:val="20"/>
                <w:szCs w:val="20"/>
                <w:lang w:val="ka-GE"/>
              </w:rPr>
              <w:t>სამუშაო</w:t>
            </w:r>
            <w:r w:rsidRPr="003975CC">
              <w:rPr>
                <w:sz w:val="20"/>
                <w:szCs w:val="20"/>
                <w:lang w:val="ka-GE"/>
              </w:rPr>
              <w:t xml:space="preserve"> </w:t>
            </w:r>
            <w:r w:rsidRPr="003975CC">
              <w:rPr>
                <w:rFonts w:ascii="Sylfaen" w:hAnsi="Sylfaen"/>
                <w:sz w:val="20"/>
                <w:szCs w:val="20"/>
                <w:lang w:val="ka-GE"/>
              </w:rPr>
              <w:t>განაკვეთზე</w:t>
            </w:r>
            <w:r w:rsidRPr="003975CC">
              <w:rPr>
                <w:sz w:val="20"/>
                <w:szCs w:val="20"/>
                <w:lang w:val="ka-GE"/>
              </w:rPr>
              <w:t xml:space="preserve"> </w:t>
            </w:r>
            <w:r w:rsidRPr="003975CC">
              <w:rPr>
                <w:rFonts w:ascii="Sylfaen" w:hAnsi="Sylfaen"/>
                <w:sz w:val="20"/>
                <w:szCs w:val="20"/>
                <w:lang w:val="ka-GE"/>
              </w:rPr>
              <w:t>დასაქმებულთა</w:t>
            </w:r>
            <w:r w:rsidRPr="003975CC">
              <w:rPr>
                <w:sz w:val="20"/>
                <w:szCs w:val="20"/>
                <w:lang w:val="ka-GE"/>
              </w:rPr>
              <w:t xml:space="preserve"> </w:t>
            </w:r>
            <w:r w:rsidRPr="003975CC">
              <w:rPr>
                <w:rFonts w:ascii="Sylfaen" w:hAnsi="Sylfaen"/>
                <w:sz w:val="20"/>
                <w:szCs w:val="20"/>
                <w:lang w:val="ka-GE"/>
              </w:rPr>
              <w:t>განცხადებები</w:t>
            </w:r>
            <w:r w:rsidRPr="003975CC">
              <w:rPr>
                <w:sz w:val="20"/>
                <w:szCs w:val="20"/>
                <w:lang w:val="ka-GE"/>
              </w:rPr>
              <w:t xml:space="preserve"> </w:t>
            </w:r>
            <w:r w:rsidRPr="003975CC">
              <w:rPr>
                <w:rFonts w:ascii="Sylfaen" w:hAnsi="Sylfaen"/>
                <w:sz w:val="20"/>
                <w:szCs w:val="20"/>
                <w:lang w:val="ka-GE"/>
              </w:rPr>
              <w:t>სრულ</w:t>
            </w:r>
            <w:r w:rsidRPr="003975CC">
              <w:rPr>
                <w:sz w:val="20"/>
                <w:szCs w:val="20"/>
                <w:lang w:val="ka-GE"/>
              </w:rPr>
              <w:t xml:space="preserve"> </w:t>
            </w:r>
            <w:r w:rsidRPr="003975CC">
              <w:rPr>
                <w:rFonts w:ascii="Sylfaen" w:hAnsi="Sylfaen"/>
                <w:sz w:val="20"/>
                <w:szCs w:val="20"/>
                <w:lang w:val="ka-GE"/>
              </w:rPr>
              <w:t>სამუშაო</w:t>
            </w:r>
            <w:r w:rsidRPr="003975CC">
              <w:rPr>
                <w:sz w:val="20"/>
                <w:szCs w:val="20"/>
                <w:lang w:val="ka-GE"/>
              </w:rPr>
              <w:t xml:space="preserve"> </w:t>
            </w:r>
            <w:r w:rsidRPr="003975CC">
              <w:rPr>
                <w:rFonts w:ascii="Sylfaen" w:hAnsi="Sylfaen"/>
                <w:sz w:val="20"/>
                <w:szCs w:val="20"/>
                <w:lang w:val="ka-GE"/>
              </w:rPr>
              <w:t>განაკვეთზე</w:t>
            </w:r>
            <w:r w:rsidRPr="003975CC">
              <w:rPr>
                <w:sz w:val="20"/>
                <w:szCs w:val="20"/>
                <w:lang w:val="ka-GE"/>
              </w:rPr>
              <w:t xml:space="preserve"> </w:t>
            </w:r>
            <w:r w:rsidRPr="003975CC">
              <w:rPr>
                <w:rFonts w:ascii="Sylfaen" w:hAnsi="Sylfaen"/>
                <w:sz w:val="20"/>
                <w:szCs w:val="20"/>
                <w:lang w:val="ka-GE"/>
              </w:rPr>
              <w:t>გადაყვანის</w:t>
            </w:r>
            <w:r w:rsidRPr="003975CC">
              <w:rPr>
                <w:sz w:val="20"/>
                <w:szCs w:val="20"/>
                <w:lang w:val="ka-GE"/>
              </w:rPr>
              <w:t xml:space="preserve"> </w:t>
            </w:r>
            <w:r w:rsidRPr="003975CC">
              <w:rPr>
                <w:rFonts w:ascii="Sylfaen" w:hAnsi="Sylfaen"/>
                <w:sz w:val="20"/>
                <w:szCs w:val="20"/>
                <w:lang w:val="ka-GE"/>
              </w:rPr>
              <w:t>შესახებ</w:t>
            </w:r>
            <w:r w:rsidRPr="003975CC">
              <w:rPr>
                <w:sz w:val="20"/>
                <w:szCs w:val="20"/>
                <w:lang w:val="ka-GE"/>
              </w:rPr>
              <w:t xml:space="preserve"> </w:t>
            </w:r>
            <w:r w:rsidRPr="003975CC">
              <w:rPr>
                <w:rFonts w:ascii="Sylfaen" w:hAnsi="Sylfaen"/>
                <w:sz w:val="20"/>
                <w:szCs w:val="20"/>
                <w:lang w:val="ka-GE"/>
              </w:rPr>
              <w:t>ან</w:t>
            </w:r>
            <w:r w:rsidRPr="003975CC">
              <w:rPr>
                <w:sz w:val="20"/>
                <w:szCs w:val="20"/>
                <w:lang w:val="ka-GE"/>
              </w:rPr>
              <w:t xml:space="preserve"> </w:t>
            </w:r>
            <w:r w:rsidRPr="003975CC">
              <w:rPr>
                <w:rFonts w:ascii="Sylfaen" w:hAnsi="Sylfaen"/>
                <w:sz w:val="20"/>
                <w:szCs w:val="20"/>
                <w:lang w:val="ka-GE"/>
              </w:rPr>
              <w:t>მათი</w:t>
            </w:r>
            <w:r w:rsidRPr="003975CC">
              <w:rPr>
                <w:sz w:val="20"/>
                <w:szCs w:val="20"/>
                <w:lang w:val="ka-GE"/>
              </w:rPr>
              <w:t xml:space="preserve"> </w:t>
            </w:r>
            <w:r w:rsidRPr="003975CC">
              <w:rPr>
                <w:rFonts w:ascii="Sylfaen" w:hAnsi="Sylfaen"/>
                <w:sz w:val="20"/>
                <w:szCs w:val="20"/>
                <w:lang w:val="ka-GE"/>
              </w:rPr>
              <w:t>სამუშაო</w:t>
            </w:r>
            <w:r w:rsidRPr="003975CC">
              <w:rPr>
                <w:sz w:val="20"/>
                <w:szCs w:val="20"/>
                <w:lang w:val="ka-GE"/>
              </w:rPr>
              <w:t xml:space="preserve"> </w:t>
            </w:r>
            <w:r w:rsidRPr="003975CC">
              <w:rPr>
                <w:rFonts w:ascii="Sylfaen" w:hAnsi="Sylfaen"/>
                <w:sz w:val="20"/>
                <w:szCs w:val="20"/>
                <w:lang w:val="ka-GE"/>
              </w:rPr>
              <w:lastRenderedPageBreak/>
              <w:t>დროის</w:t>
            </w:r>
            <w:r w:rsidRPr="003975CC">
              <w:rPr>
                <w:sz w:val="20"/>
                <w:szCs w:val="20"/>
                <w:lang w:val="ka-GE"/>
              </w:rPr>
              <w:t xml:space="preserve"> </w:t>
            </w:r>
            <w:r w:rsidRPr="003975CC">
              <w:rPr>
                <w:rFonts w:ascii="Sylfaen" w:hAnsi="Sylfaen"/>
                <w:sz w:val="20"/>
                <w:szCs w:val="20"/>
                <w:lang w:val="ka-GE"/>
              </w:rPr>
              <w:t>გაზრდის</w:t>
            </w:r>
            <w:r w:rsidRPr="003975CC">
              <w:rPr>
                <w:sz w:val="20"/>
                <w:szCs w:val="20"/>
                <w:lang w:val="ka-GE"/>
              </w:rPr>
              <w:t xml:space="preserve"> </w:t>
            </w:r>
            <w:r w:rsidRPr="003975CC">
              <w:rPr>
                <w:rFonts w:ascii="Sylfaen" w:hAnsi="Sylfaen"/>
                <w:sz w:val="20"/>
                <w:szCs w:val="20"/>
                <w:lang w:val="ka-GE"/>
              </w:rPr>
              <w:t>შესახებ</w:t>
            </w:r>
            <w:r w:rsidRPr="003975CC">
              <w:rPr>
                <w:sz w:val="20"/>
                <w:szCs w:val="20"/>
                <w:lang w:val="ka-GE"/>
              </w:rPr>
              <w:t xml:space="preserve">, </w:t>
            </w:r>
            <w:r w:rsidRPr="003975CC">
              <w:rPr>
                <w:rFonts w:ascii="Sylfaen" w:hAnsi="Sylfaen"/>
                <w:sz w:val="20"/>
                <w:szCs w:val="20"/>
                <w:lang w:val="ka-GE"/>
              </w:rPr>
              <w:t>ასეთი</w:t>
            </w:r>
            <w:r w:rsidRPr="003975CC">
              <w:rPr>
                <w:sz w:val="20"/>
                <w:szCs w:val="20"/>
                <w:lang w:val="ka-GE"/>
              </w:rPr>
              <w:t xml:space="preserve"> </w:t>
            </w:r>
            <w:r w:rsidRPr="003975CC">
              <w:rPr>
                <w:rFonts w:ascii="Sylfaen" w:hAnsi="Sylfaen"/>
                <w:sz w:val="20"/>
                <w:szCs w:val="20"/>
                <w:lang w:val="ka-GE"/>
              </w:rPr>
              <w:t>შესაძლებლობის</w:t>
            </w:r>
            <w:r w:rsidRPr="003975CC">
              <w:rPr>
                <w:sz w:val="20"/>
                <w:szCs w:val="20"/>
                <w:lang w:val="ka-GE"/>
              </w:rPr>
              <w:t xml:space="preserve"> </w:t>
            </w:r>
            <w:r w:rsidRPr="003975CC">
              <w:rPr>
                <w:rFonts w:ascii="Sylfaen" w:hAnsi="Sylfaen"/>
                <w:sz w:val="20"/>
                <w:szCs w:val="20"/>
                <w:lang w:val="ka-GE"/>
              </w:rPr>
              <w:t>არსებობის</w:t>
            </w:r>
            <w:r w:rsidRPr="003975CC">
              <w:rPr>
                <w:sz w:val="20"/>
                <w:szCs w:val="20"/>
                <w:lang w:val="ka-GE"/>
              </w:rPr>
              <w:t xml:space="preserve"> </w:t>
            </w:r>
            <w:r w:rsidRPr="003975CC">
              <w:rPr>
                <w:rFonts w:ascii="Sylfaen" w:hAnsi="Sylfaen"/>
                <w:sz w:val="20"/>
                <w:szCs w:val="20"/>
                <w:lang w:val="ka-GE"/>
              </w:rPr>
              <w:t>შემთხვევაში</w:t>
            </w:r>
            <w:r w:rsidRPr="003975CC">
              <w:rPr>
                <w:sz w:val="20"/>
                <w:szCs w:val="20"/>
                <w:lang w:val="ka-GE"/>
              </w:rPr>
              <w:t>;</w:t>
            </w:r>
          </w:p>
          <w:p w:rsidR="00D51A1F" w:rsidRPr="003975CC" w:rsidRDefault="00D51A1F" w:rsidP="00D51A1F">
            <w:pPr>
              <w:jc w:val="both"/>
              <w:rPr>
                <w:sz w:val="20"/>
                <w:szCs w:val="20"/>
              </w:rPr>
            </w:pPr>
          </w:p>
          <w:p w:rsidR="00D51A1F" w:rsidRPr="003975CC" w:rsidRDefault="00D51A1F" w:rsidP="00D51A1F">
            <w:pPr>
              <w:jc w:val="both"/>
              <w:rPr>
                <w:sz w:val="20"/>
                <w:szCs w:val="20"/>
              </w:rPr>
            </w:pPr>
            <w:r w:rsidRPr="003975CC">
              <w:rPr>
                <w:rFonts w:ascii="Sylfaen" w:hAnsi="Sylfaen"/>
                <w:sz w:val="20"/>
                <w:szCs w:val="20"/>
              </w:rPr>
              <w:t>c</w:t>
            </w:r>
            <w:r w:rsidRPr="003975CC">
              <w:rPr>
                <w:sz w:val="20"/>
                <w:szCs w:val="20"/>
                <w:lang w:val="ka-GE"/>
              </w:rPr>
              <w:t xml:space="preserve">) </w:t>
            </w:r>
            <w:r w:rsidRPr="003975CC">
              <w:rPr>
                <w:rFonts w:ascii="Sylfaen" w:hAnsi="Sylfaen"/>
                <w:sz w:val="20"/>
                <w:szCs w:val="20"/>
                <w:lang w:val="ka-GE"/>
              </w:rPr>
              <w:t>იზრუნოს</w:t>
            </w:r>
            <w:r w:rsidRPr="003975CC">
              <w:rPr>
                <w:sz w:val="20"/>
                <w:szCs w:val="20"/>
                <w:lang w:val="ka-GE"/>
              </w:rPr>
              <w:t xml:space="preserve"> </w:t>
            </w:r>
            <w:r w:rsidRPr="003975CC">
              <w:rPr>
                <w:rFonts w:ascii="Sylfaen" w:hAnsi="Sylfaen"/>
                <w:sz w:val="20"/>
                <w:szCs w:val="20"/>
                <w:lang w:val="ka-GE"/>
              </w:rPr>
              <w:t>სრული</w:t>
            </w:r>
            <w:r w:rsidRPr="003975CC">
              <w:rPr>
                <w:sz w:val="20"/>
                <w:szCs w:val="20"/>
                <w:lang w:val="ka-GE"/>
              </w:rPr>
              <w:t xml:space="preserve"> </w:t>
            </w:r>
            <w:r w:rsidRPr="003975CC">
              <w:rPr>
                <w:rFonts w:ascii="Sylfaen" w:hAnsi="Sylfaen"/>
                <w:sz w:val="20"/>
                <w:szCs w:val="20"/>
                <w:lang w:val="ka-GE"/>
              </w:rPr>
              <w:t>სამუშაო</w:t>
            </w:r>
            <w:r w:rsidRPr="003975CC">
              <w:rPr>
                <w:sz w:val="20"/>
                <w:szCs w:val="20"/>
                <w:lang w:val="ka-GE"/>
              </w:rPr>
              <w:t xml:space="preserve"> </w:t>
            </w:r>
            <w:r w:rsidRPr="003975CC">
              <w:rPr>
                <w:rFonts w:ascii="Sylfaen" w:hAnsi="Sylfaen"/>
                <w:sz w:val="20"/>
                <w:szCs w:val="20"/>
                <w:lang w:val="ka-GE"/>
              </w:rPr>
              <w:t>განაკვეთიდან</w:t>
            </w:r>
            <w:r w:rsidRPr="003975CC">
              <w:rPr>
                <w:sz w:val="20"/>
                <w:szCs w:val="20"/>
                <w:lang w:val="ka-GE"/>
              </w:rPr>
              <w:t xml:space="preserve"> </w:t>
            </w:r>
            <w:r w:rsidRPr="003975CC">
              <w:rPr>
                <w:rFonts w:ascii="Sylfaen" w:hAnsi="Sylfaen"/>
                <w:sz w:val="20"/>
                <w:szCs w:val="20"/>
                <w:lang w:val="ka-GE"/>
              </w:rPr>
              <w:t>არასრულ</w:t>
            </w:r>
            <w:r w:rsidRPr="003975CC">
              <w:rPr>
                <w:sz w:val="20"/>
                <w:szCs w:val="20"/>
                <w:lang w:val="ka-GE"/>
              </w:rPr>
              <w:t xml:space="preserve"> </w:t>
            </w:r>
            <w:r w:rsidRPr="003975CC">
              <w:rPr>
                <w:rFonts w:ascii="Sylfaen" w:hAnsi="Sylfaen"/>
                <w:sz w:val="20"/>
                <w:szCs w:val="20"/>
                <w:lang w:val="ka-GE"/>
              </w:rPr>
              <w:t>სამუშაო</w:t>
            </w:r>
            <w:r w:rsidRPr="003975CC">
              <w:rPr>
                <w:sz w:val="20"/>
                <w:szCs w:val="20"/>
                <w:lang w:val="ka-GE"/>
              </w:rPr>
              <w:t xml:space="preserve"> </w:t>
            </w:r>
            <w:r w:rsidRPr="003975CC">
              <w:rPr>
                <w:rFonts w:ascii="Sylfaen" w:hAnsi="Sylfaen"/>
                <w:sz w:val="20"/>
                <w:szCs w:val="20"/>
                <w:lang w:val="ka-GE"/>
              </w:rPr>
              <w:t>განაკვეთზე</w:t>
            </w:r>
            <w:r w:rsidRPr="003975CC">
              <w:rPr>
                <w:sz w:val="20"/>
                <w:szCs w:val="20"/>
                <w:lang w:val="ka-GE"/>
              </w:rPr>
              <w:t xml:space="preserve"> </w:t>
            </w:r>
            <w:r w:rsidRPr="003975CC">
              <w:rPr>
                <w:rFonts w:ascii="Sylfaen" w:hAnsi="Sylfaen"/>
                <w:sz w:val="20"/>
                <w:szCs w:val="20"/>
                <w:lang w:val="ka-GE"/>
              </w:rPr>
              <w:t>და</w:t>
            </w:r>
            <w:r w:rsidRPr="003975CC">
              <w:rPr>
                <w:sz w:val="20"/>
                <w:szCs w:val="20"/>
                <w:lang w:val="ka-GE"/>
              </w:rPr>
              <w:t xml:space="preserve"> </w:t>
            </w:r>
            <w:r w:rsidRPr="003975CC">
              <w:rPr>
                <w:rFonts w:ascii="Sylfaen" w:hAnsi="Sylfaen"/>
                <w:sz w:val="20"/>
                <w:szCs w:val="20"/>
                <w:lang w:val="ka-GE"/>
              </w:rPr>
              <w:t>პირიქით</w:t>
            </w:r>
            <w:r w:rsidRPr="003975CC">
              <w:rPr>
                <w:sz w:val="20"/>
                <w:szCs w:val="20"/>
                <w:lang w:val="ka-GE"/>
              </w:rPr>
              <w:t xml:space="preserve"> </w:t>
            </w:r>
            <w:r w:rsidRPr="003975CC">
              <w:rPr>
                <w:rFonts w:ascii="Sylfaen" w:hAnsi="Sylfaen"/>
                <w:sz w:val="20"/>
                <w:szCs w:val="20"/>
                <w:lang w:val="ka-GE"/>
              </w:rPr>
              <w:t>გადასვლის</w:t>
            </w:r>
            <w:r w:rsidRPr="003975CC">
              <w:rPr>
                <w:sz w:val="20"/>
                <w:szCs w:val="20"/>
                <w:lang w:val="ka-GE"/>
              </w:rPr>
              <w:t xml:space="preserve"> </w:t>
            </w:r>
            <w:r w:rsidRPr="003975CC">
              <w:rPr>
                <w:rFonts w:ascii="Sylfaen" w:hAnsi="Sylfaen"/>
                <w:sz w:val="20"/>
                <w:szCs w:val="20"/>
                <w:lang w:val="ka-GE"/>
              </w:rPr>
              <w:t>გამარტივებაზე</w:t>
            </w:r>
            <w:r w:rsidRPr="003975CC">
              <w:rPr>
                <w:sz w:val="20"/>
                <w:szCs w:val="20"/>
                <w:lang w:val="ka-GE"/>
              </w:rPr>
              <w:t xml:space="preserve"> </w:t>
            </w:r>
            <w:r w:rsidRPr="003975CC">
              <w:rPr>
                <w:rFonts w:ascii="Sylfaen" w:hAnsi="Sylfaen"/>
                <w:sz w:val="20"/>
                <w:szCs w:val="20"/>
                <w:lang w:val="ka-GE"/>
              </w:rPr>
              <w:t>და</w:t>
            </w:r>
            <w:r w:rsidRPr="003975CC">
              <w:rPr>
                <w:sz w:val="20"/>
                <w:szCs w:val="20"/>
                <w:lang w:val="ka-GE"/>
              </w:rPr>
              <w:t xml:space="preserve"> </w:t>
            </w:r>
            <w:r w:rsidRPr="003975CC">
              <w:rPr>
                <w:rFonts w:ascii="Sylfaen" w:hAnsi="Sylfaen"/>
                <w:sz w:val="20"/>
                <w:szCs w:val="20"/>
                <w:lang w:val="ka-GE"/>
              </w:rPr>
              <w:t>დროულად</w:t>
            </w:r>
            <w:r w:rsidRPr="003975CC">
              <w:rPr>
                <w:sz w:val="20"/>
                <w:szCs w:val="20"/>
                <w:lang w:val="ka-GE"/>
              </w:rPr>
              <w:t xml:space="preserve"> </w:t>
            </w:r>
            <w:r w:rsidRPr="003975CC">
              <w:rPr>
                <w:rFonts w:ascii="Sylfaen" w:hAnsi="Sylfaen"/>
                <w:sz w:val="20"/>
                <w:szCs w:val="20"/>
                <w:lang w:val="ka-GE"/>
              </w:rPr>
              <w:t>მიაწოდოს</w:t>
            </w:r>
            <w:r w:rsidRPr="003975CC">
              <w:rPr>
                <w:sz w:val="20"/>
                <w:szCs w:val="20"/>
                <w:lang w:val="ka-GE"/>
              </w:rPr>
              <w:t xml:space="preserve"> </w:t>
            </w:r>
            <w:r w:rsidRPr="003975CC">
              <w:rPr>
                <w:rFonts w:ascii="Sylfaen" w:hAnsi="Sylfaen"/>
                <w:sz w:val="20"/>
                <w:szCs w:val="20"/>
                <w:lang w:val="ka-GE"/>
              </w:rPr>
              <w:t>ინფორმაცია</w:t>
            </w:r>
            <w:r w:rsidRPr="003975CC">
              <w:rPr>
                <w:sz w:val="20"/>
                <w:szCs w:val="20"/>
                <w:lang w:val="ka-GE"/>
              </w:rPr>
              <w:t xml:space="preserve"> </w:t>
            </w:r>
            <w:r w:rsidRPr="003975CC">
              <w:rPr>
                <w:rFonts w:ascii="Sylfaen" w:hAnsi="Sylfaen"/>
                <w:sz w:val="20"/>
                <w:szCs w:val="20"/>
                <w:lang w:val="ka-GE"/>
              </w:rPr>
              <w:t>სრულ</w:t>
            </w:r>
            <w:r w:rsidRPr="003975CC">
              <w:rPr>
                <w:sz w:val="20"/>
                <w:szCs w:val="20"/>
                <w:lang w:val="ka-GE"/>
              </w:rPr>
              <w:t xml:space="preserve"> </w:t>
            </w:r>
            <w:r w:rsidRPr="003975CC">
              <w:rPr>
                <w:rFonts w:ascii="Sylfaen" w:hAnsi="Sylfaen"/>
                <w:sz w:val="20"/>
                <w:szCs w:val="20"/>
                <w:lang w:val="ka-GE"/>
              </w:rPr>
              <w:t>და</w:t>
            </w:r>
            <w:r w:rsidRPr="003975CC">
              <w:rPr>
                <w:sz w:val="20"/>
                <w:szCs w:val="20"/>
                <w:lang w:val="ka-GE"/>
              </w:rPr>
              <w:t xml:space="preserve"> </w:t>
            </w:r>
            <w:r w:rsidRPr="003975CC">
              <w:rPr>
                <w:rFonts w:ascii="Sylfaen" w:hAnsi="Sylfaen"/>
                <w:sz w:val="20"/>
                <w:szCs w:val="20"/>
                <w:lang w:val="ka-GE"/>
              </w:rPr>
              <w:t>არასრულ</w:t>
            </w:r>
            <w:r w:rsidRPr="003975CC">
              <w:rPr>
                <w:sz w:val="20"/>
                <w:szCs w:val="20"/>
                <w:lang w:val="ka-GE"/>
              </w:rPr>
              <w:t xml:space="preserve"> </w:t>
            </w:r>
            <w:r w:rsidRPr="003975CC">
              <w:rPr>
                <w:rFonts w:ascii="Sylfaen" w:hAnsi="Sylfaen"/>
                <w:sz w:val="20"/>
                <w:szCs w:val="20"/>
                <w:lang w:val="ka-GE"/>
              </w:rPr>
              <w:t>სამუშაო</w:t>
            </w:r>
            <w:r w:rsidRPr="003975CC">
              <w:rPr>
                <w:sz w:val="20"/>
                <w:szCs w:val="20"/>
                <w:lang w:val="ka-GE"/>
              </w:rPr>
              <w:t xml:space="preserve"> </w:t>
            </w:r>
            <w:r w:rsidRPr="003975CC">
              <w:rPr>
                <w:rFonts w:ascii="Sylfaen" w:hAnsi="Sylfaen"/>
                <w:sz w:val="20"/>
                <w:szCs w:val="20"/>
                <w:lang w:val="ka-GE"/>
              </w:rPr>
              <w:t>განაკვეთებზე</w:t>
            </w:r>
            <w:r w:rsidRPr="003975CC">
              <w:rPr>
                <w:sz w:val="20"/>
                <w:szCs w:val="20"/>
                <w:lang w:val="ka-GE"/>
              </w:rPr>
              <w:t xml:space="preserve"> </w:t>
            </w:r>
            <w:r w:rsidRPr="003975CC">
              <w:rPr>
                <w:rFonts w:ascii="Sylfaen" w:hAnsi="Sylfaen"/>
                <w:sz w:val="20"/>
                <w:szCs w:val="20"/>
                <w:lang w:val="ka-GE"/>
              </w:rPr>
              <w:t>დაწესებულებაში</w:t>
            </w:r>
            <w:r w:rsidRPr="003975CC">
              <w:rPr>
                <w:sz w:val="20"/>
                <w:szCs w:val="20"/>
                <w:lang w:val="ka-GE"/>
              </w:rPr>
              <w:t xml:space="preserve"> </w:t>
            </w:r>
            <w:r w:rsidRPr="003975CC">
              <w:rPr>
                <w:rFonts w:ascii="Sylfaen" w:hAnsi="Sylfaen"/>
                <w:sz w:val="20"/>
                <w:szCs w:val="20"/>
                <w:lang w:val="ka-GE"/>
              </w:rPr>
              <w:t>არსებული</w:t>
            </w:r>
            <w:r w:rsidRPr="003975CC">
              <w:rPr>
                <w:sz w:val="20"/>
                <w:szCs w:val="20"/>
                <w:lang w:val="ka-GE"/>
              </w:rPr>
              <w:t xml:space="preserve"> </w:t>
            </w:r>
            <w:r w:rsidRPr="003975CC">
              <w:rPr>
                <w:rFonts w:ascii="Sylfaen" w:hAnsi="Sylfaen"/>
                <w:sz w:val="20"/>
                <w:szCs w:val="20"/>
                <w:lang w:val="ka-GE"/>
              </w:rPr>
              <w:t>თავისუფალი</w:t>
            </w:r>
            <w:r w:rsidRPr="003975CC">
              <w:rPr>
                <w:sz w:val="20"/>
                <w:szCs w:val="20"/>
                <w:lang w:val="ka-GE"/>
              </w:rPr>
              <w:t xml:space="preserve"> </w:t>
            </w:r>
            <w:r w:rsidRPr="003975CC">
              <w:rPr>
                <w:rFonts w:ascii="Sylfaen" w:hAnsi="Sylfaen"/>
                <w:sz w:val="20"/>
                <w:szCs w:val="20"/>
                <w:lang w:val="ka-GE"/>
              </w:rPr>
              <w:t>სამუშაო</w:t>
            </w:r>
            <w:r w:rsidRPr="003975CC">
              <w:rPr>
                <w:sz w:val="20"/>
                <w:szCs w:val="20"/>
                <w:lang w:val="ka-GE"/>
              </w:rPr>
              <w:t xml:space="preserve"> </w:t>
            </w:r>
            <w:r w:rsidRPr="003975CC">
              <w:rPr>
                <w:rFonts w:ascii="Sylfaen" w:hAnsi="Sylfaen"/>
                <w:sz w:val="20"/>
                <w:szCs w:val="20"/>
                <w:lang w:val="ka-GE"/>
              </w:rPr>
              <w:t>ადგილების</w:t>
            </w:r>
            <w:r w:rsidRPr="003975CC">
              <w:rPr>
                <w:sz w:val="20"/>
                <w:szCs w:val="20"/>
                <w:lang w:val="ka-GE"/>
              </w:rPr>
              <w:t xml:space="preserve"> </w:t>
            </w:r>
            <w:r w:rsidRPr="003975CC">
              <w:rPr>
                <w:rFonts w:ascii="Sylfaen" w:hAnsi="Sylfaen"/>
                <w:sz w:val="20"/>
                <w:szCs w:val="20"/>
                <w:lang w:val="ka-GE"/>
              </w:rPr>
              <w:t>შესახებ</w:t>
            </w:r>
            <w:r w:rsidRPr="003975CC">
              <w:rPr>
                <w:sz w:val="20"/>
                <w:szCs w:val="20"/>
                <w:lang w:val="ka-GE"/>
              </w:rPr>
              <w:t>;</w:t>
            </w:r>
          </w:p>
          <w:p w:rsidR="00D51A1F" w:rsidRPr="003975CC" w:rsidRDefault="00D51A1F" w:rsidP="00D51A1F">
            <w:pPr>
              <w:jc w:val="both"/>
              <w:rPr>
                <w:sz w:val="20"/>
                <w:szCs w:val="20"/>
              </w:rPr>
            </w:pPr>
          </w:p>
          <w:p w:rsidR="00D51A1F" w:rsidRPr="003975CC" w:rsidRDefault="00D51A1F" w:rsidP="00D51A1F">
            <w:pPr>
              <w:jc w:val="both"/>
              <w:rPr>
                <w:sz w:val="20"/>
                <w:szCs w:val="20"/>
              </w:rPr>
            </w:pPr>
            <w:r w:rsidRPr="003975CC">
              <w:rPr>
                <w:rFonts w:ascii="Sylfaen" w:hAnsi="Sylfaen"/>
                <w:sz w:val="20"/>
                <w:szCs w:val="20"/>
              </w:rPr>
              <w:t>d</w:t>
            </w:r>
            <w:r w:rsidRPr="003975CC">
              <w:rPr>
                <w:sz w:val="20"/>
                <w:szCs w:val="20"/>
                <w:lang w:val="ka-GE"/>
              </w:rPr>
              <w:t xml:space="preserve">) </w:t>
            </w:r>
            <w:r w:rsidRPr="003975CC">
              <w:rPr>
                <w:rFonts w:ascii="Sylfaen" w:hAnsi="Sylfaen"/>
                <w:sz w:val="20"/>
                <w:szCs w:val="20"/>
                <w:lang w:val="ka-GE"/>
              </w:rPr>
              <w:t>გაამარტივოს</w:t>
            </w:r>
            <w:r w:rsidRPr="003975CC">
              <w:rPr>
                <w:sz w:val="20"/>
                <w:szCs w:val="20"/>
                <w:lang w:val="ka-GE"/>
              </w:rPr>
              <w:t xml:space="preserve"> </w:t>
            </w:r>
            <w:r w:rsidRPr="003975CC">
              <w:rPr>
                <w:rFonts w:ascii="Sylfaen" w:hAnsi="Sylfaen"/>
                <w:sz w:val="20"/>
                <w:szCs w:val="20"/>
                <w:lang w:val="ka-GE"/>
              </w:rPr>
              <w:t>ზომები</w:t>
            </w:r>
            <w:r w:rsidRPr="003975CC">
              <w:rPr>
                <w:sz w:val="20"/>
                <w:szCs w:val="20"/>
                <w:lang w:val="ka-GE"/>
              </w:rPr>
              <w:t xml:space="preserve">, </w:t>
            </w:r>
            <w:r w:rsidRPr="003975CC">
              <w:rPr>
                <w:rFonts w:ascii="Sylfaen" w:hAnsi="Sylfaen"/>
                <w:sz w:val="20"/>
                <w:szCs w:val="20"/>
                <w:lang w:val="ka-GE"/>
              </w:rPr>
              <w:t>რომლებიც</w:t>
            </w:r>
            <w:r w:rsidRPr="003975CC">
              <w:rPr>
                <w:sz w:val="20"/>
                <w:szCs w:val="20"/>
                <w:lang w:val="ka-GE"/>
              </w:rPr>
              <w:t xml:space="preserve"> </w:t>
            </w:r>
            <w:r w:rsidRPr="003975CC">
              <w:rPr>
                <w:rFonts w:ascii="Sylfaen" w:hAnsi="Sylfaen"/>
                <w:sz w:val="20"/>
                <w:szCs w:val="20"/>
                <w:lang w:val="ka-GE"/>
              </w:rPr>
              <w:t>გაამარტივებს</w:t>
            </w:r>
            <w:r w:rsidRPr="003975CC">
              <w:rPr>
                <w:sz w:val="20"/>
                <w:szCs w:val="20"/>
                <w:lang w:val="ka-GE"/>
              </w:rPr>
              <w:t xml:space="preserve"> </w:t>
            </w:r>
            <w:r w:rsidRPr="003975CC">
              <w:rPr>
                <w:rFonts w:ascii="Sylfaen" w:hAnsi="Sylfaen"/>
                <w:sz w:val="20"/>
                <w:szCs w:val="20"/>
                <w:lang w:val="ka-GE"/>
              </w:rPr>
              <w:t>არარსრულ</w:t>
            </w:r>
            <w:r w:rsidRPr="003975CC">
              <w:rPr>
                <w:sz w:val="20"/>
                <w:szCs w:val="20"/>
                <w:lang w:val="ka-GE"/>
              </w:rPr>
              <w:t xml:space="preserve"> </w:t>
            </w:r>
            <w:r w:rsidRPr="003975CC">
              <w:rPr>
                <w:rFonts w:ascii="Sylfaen" w:hAnsi="Sylfaen"/>
                <w:sz w:val="20"/>
                <w:szCs w:val="20"/>
                <w:lang w:val="ka-GE"/>
              </w:rPr>
              <w:t>სამუშაო</w:t>
            </w:r>
            <w:r w:rsidRPr="003975CC">
              <w:rPr>
                <w:sz w:val="20"/>
                <w:szCs w:val="20"/>
                <w:lang w:val="ka-GE"/>
              </w:rPr>
              <w:t xml:space="preserve"> </w:t>
            </w:r>
            <w:r w:rsidRPr="003975CC">
              <w:rPr>
                <w:rFonts w:ascii="Sylfaen" w:hAnsi="Sylfaen"/>
                <w:sz w:val="20"/>
                <w:szCs w:val="20"/>
                <w:lang w:val="ka-GE"/>
              </w:rPr>
              <w:t>განაკვეთზე</w:t>
            </w:r>
            <w:r w:rsidRPr="003975CC">
              <w:rPr>
                <w:sz w:val="20"/>
                <w:szCs w:val="20"/>
                <w:lang w:val="ka-GE"/>
              </w:rPr>
              <w:t xml:space="preserve"> </w:t>
            </w:r>
            <w:r w:rsidRPr="003975CC">
              <w:rPr>
                <w:rFonts w:ascii="Sylfaen" w:hAnsi="Sylfaen"/>
                <w:sz w:val="20"/>
                <w:szCs w:val="20"/>
                <w:lang w:val="ka-GE"/>
              </w:rPr>
              <w:t>დასაქმების</w:t>
            </w:r>
            <w:r w:rsidRPr="003975CC">
              <w:rPr>
                <w:sz w:val="20"/>
                <w:szCs w:val="20"/>
                <w:lang w:val="ka-GE"/>
              </w:rPr>
              <w:t xml:space="preserve"> </w:t>
            </w:r>
            <w:r w:rsidRPr="003975CC">
              <w:rPr>
                <w:rFonts w:ascii="Sylfaen" w:hAnsi="Sylfaen"/>
                <w:sz w:val="20"/>
                <w:szCs w:val="20"/>
                <w:lang w:val="ka-GE"/>
              </w:rPr>
              <w:t>ხელმისაწვდომობა</w:t>
            </w:r>
            <w:r w:rsidRPr="003975CC">
              <w:rPr>
                <w:rFonts w:ascii="Sylfaen" w:hAnsi="Sylfaen"/>
                <w:sz w:val="20"/>
                <w:szCs w:val="20"/>
                <w:lang w:val="ka-GE"/>
              </w:rPr>
              <w:lastRenderedPageBreak/>
              <w:t>ს</w:t>
            </w:r>
            <w:r w:rsidRPr="003975CC">
              <w:rPr>
                <w:sz w:val="20"/>
                <w:szCs w:val="20"/>
                <w:lang w:val="ka-GE"/>
              </w:rPr>
              <w:t xml:space="preserve"> </w:t>
            </w:r>
            <w:r w:rsidRPr="003975CC">
              <w:rPr>
                <w:rFonts w:ascii="Sylfaen" w:hAnsi="Sylfaen"/>
                <w:sz w:val="20"/>
                <w:szCs w:val="20"/>
                <w:lang w:val="ka-GE"/>
              </w:rPr>
              <w:t>დაწესებულების</w:t>
            </w:r>
            <w:r w:rsidRPr="003975CC">
              <w:rPr>
                <w:sz w:val="20"/>
                <w:szCs w:val="20"/>
                <w:lang w:val="ka-GE"/>
              </w:rPr>
              <w:t xml:space="preserve"> </w:t>
            </w:r>
            <w:r w:rsidRPr="003975CC">
              <w:rPr>
                <w:rFonts w:ascii="Sylfaen" w:hAnsi="Sylfaen"/>
                <w:sz w:val="20"/>
                <w:szCs w:val="20"/>
                <w:lang w:val="ka-GE"/>
              </w:rPr>
              <w:t>ყველა</w:t>
            </w:r>
            <w:r w:rsidRPr="003975CC">
              <w:rPr>
                <w:sz w:val="20"/>
                <w:szCs w:val="20"/>
                <w:lang w:val="ka-GE"/>
              </w:rPr>
              <w:t xml:space="preserve"> </w:t>
            </w:r>
            <w:r w:rsidRPr="003975CC">
              <w:rPr>
                <w:rFonts w:ascii="Sylfaen" w:hAnsi="Sylfaen"/>
                <w:sz w:val="20"/>
                <w:szCs w:val="20"/>
                <w:lang w:val="ka-GE"/>
              </w:rPr>
              <w:t>დონეზე</w:t>
            </w:r>
            <w:r w:rsidRPr="003975CC">
              <w:rPr>
                <w:sz w:val="20"/>
                <w:szCs w:val="20"/>
                <w:lang w:val="ka-GE"/>
              </w:rPr>
              <w:t xml:space="preserve"> </w:t>
            </w:r>
            <w:r w:rsidRPr="003975CC">
              <w:rPr>
                <w:rFonts w:ascii="Sylfaen" w:hAnsi="Sylfaen"/>
                <w:sz w:val="20"/>
                <w:szCs w:val="20"/>
                <w:lang w:val="ka-GE"/>
              </w:rPr>
              <w:t>კვალიფიციური</w:t>
            </w:r>
            <w:r w:rsidRPr="003975CC">
              <w:rPr>
                <w:sz w:val="20"/>
                <w:szCs w:val="20"/>
                <w:lang w:val="ka-GE"/>
              </w:rPr>
              <w:t xml:space="preserve"> </w:t>
            </w:r>
            <w:r w:rsidRPr="003975CC">
              <w:rPr>
                <w:rFonts w:ascii="Sylfaen" w:hAnsi="Sylfaen"/>
                <w:sz w:val="20"/>
                <w:szCs w:val="20"/>
                <w:lang w:val="ka-GE"/>
              </w:rPr>
              <w:t>და</w:t>
            </w:r>
            <w:r w:rsidRPr="003975CC">
              <w:rPr>
                <w:sz w:val="20"/>
                <w:szCs w:val="20"/>
                <w:lang w:val="ka-GE"/>
              </w:rPr>
              <w:t xml:space="preserve"> </w:t>
            </w:r>
            <w:r w:rsidRPr="003975CC">
              <w:rPr>
                <w:rFonts w:ascii="Sylfaen" w:hAnsi="Sylfaen"/>
                <w:sz w:val="20"/>
                <w:szCs w:val="20"/>
                <w:lang w:val="ka-GE"/>
              </w:rPr>
              <w:t>წამყვანი</w:t>
            </w:r>
            <w:r w:rsidRPr="003975CC">
              <w:rPr>
                <w:sz w:val="20"/>
                <w:szCs w:val="20"/>
                <w:lang w:val="ka-GE"/>
              </w:rPr>
              <w:t xml:space="preserve"> </w:t>
            </w:r>
            <w:r w:rsidRPr="003975CC">
              <w:rPr>
                <w:rFonts w:ascii="Sylfaen" w:hAnsi="Sylfaen"/>
                <w:sz w:val="20"/>
                <w:szCs w:val="20"/>
                <w:lang w:val="ka-GE"/>
              </w:rPr>
              <w:t>თანამდებობების</w:t>
            </w:r>
            <w:r w:rsidRPr="003975CC">
              <w:rPr>
                <w:sz w:val="20"/>
                <w:szCs w:val="20"/>
                <w:lang w:val="ka-GE"/>
              </w:rPr>
              <w:t xml:space="preserve"> </w:t>
            </w:r>
            <w:r w:rsidRPr="003975CC">
              <w:rPr>
                <w:rFonts w:ascii="Sylfaen" w:hAnsi="Sylfaen"/>
                <w:sz w:val="20"/>
                <w:szCs w:val="20"/>
                <w:lang w:val="ka-GE"/>
              </w:rPr>
              <w:t>ჩათვლით</w:t>
            </w:r>
            <w:r w:rsidRPr="003975CC">
              <w:rPr>
                <w:sz w:val="20"/>
                <w:szCs w:val="20"/>
                <w:lang w:val="ka-GE"/>
              </w:rPr>
              <w:t xml:space="preserve"> </w:t>
            </w:r>
            <w:r w:rsidRPr="003975CC">
              <w:rPr>
                <w:rFonts w:ascii="Sylfaen" w:hAnsi="Sylfaen"/>
                <w:sz w:val="20"/>
                <w:szCs w:val="20"/>
                <w:lang w:val="ka-GE"/>
              </w:rPr>
              <w:t>და</w:t>
            </w:r>
            <w:r w:rsidRPr="003975CC">
              <w:rPr>
                <w:sz w:val="20"/>
                <w:szCs w:val="20"/>
                <w:lang w:val="ka-GE"/>
              </w:rPr>
              <w:t xml:space="preserve"> </w:t>
            </w:r>
            <w:r w:rsidRPr="003975CC">
              <w:rPr>
                <w:rFonts w:ascii="Sylfaen" w:hAnsi="Sylfaen"/>
                <w:sz w:val="20"/>
                <w:szCs w:val="20"/>
                <w:lang w:val="ka-GE"/>
              </w:rPr>
              <w:t>საჭიროების</w:t>
            </w:r>
            <w:r w:rsidRPr="003975CC">
              <w:rPr>
                <w:sz w:val="20"/>
                <w:szCs w:val="20"/>
                <w:lang w:val="ka-GE"/>
              </w:rPr>
              <w:t xml:space="preserve"> </w:t>
            </w:r>
            <w:r w:rsidRPr="003975CC">
              <w:rPr>
                <w:rFonts w:ascii="Sylfaen" w:hAnsi="Sylfaen"/>
                <w:sz w:val="20"/>
                <w:szCs w:val="20"/>
                <w:lang w:val="ka-GE"/>
              </w:rPr>
              <w:t>შემთხვევაში</w:t>
            </w:r>
            <w:r w:rsidRPr="003975CC">
              <w:rPr>
                <w:sz w:val="20"/>
                <w:szCs w:val="20"/>
                <w:lang w:val="ka-GE"/>
              </w:rPr>
              <w:t xml:space="preserve">, </w:t>
            </w:r>
            <w:r w:rsidRPr="003975CC">
              <w:rPr>
                <w:rFonts w:ascii="Sylfaen" w:hAnsi="Sylfaen"/>
                <w:sz w:val="20"/>
                <w:szCs w:val="20"/>
                <w:lang w:val="ka-GE"/>
              </w:rPr>
              <w:t>ასევე</w:t>
            </w:r>
            <w:r w:rsidRPr="003975CC">
              <w:rPr>
                <w:sz w:val="20"/>
                <w:szCs w:val="20"/>
                <w:lang w:val="ka-GE"/>
              </w:rPr>
              <w:t xml:space="preserve"> </w:t>
            </w:r>
            <w:r w:rsidRPr="003975CC">
              <w:rPr>
                <w:rFonts w:ascii="Sylfaen" w:hAnsi="Sylfaen"/>
                <w:sz w:val="20"/>
                <w:szCs w:val="20"/>
                <w:lang w:val="ka-GE"/>
              </w:rPr>
              <w:t>გაატაროს</w:t>
            </w:r>
            <w:r w:rsidRPr="003975CC">
              <w:rPr>
                <w:sz w:val="20"/>
                <w:szCs w:val="20"/>
                <w:lang w:val="ka-GE"/>
              </w:rPr>
              <w:t xml:space="preserve"> </w:t>
            </w:r>
            <w:r w:rsidRPr="003975CC">
              <w:rPr>
                <w:rFonts w:ascii="Sylfaen" w:hAnsi="Sylfaen"/>
                <w:sz w:val="20"/>
                <w:szCs w:val="20"/>
                <w:lang w:val="ka-GE"/>
              </w:rPr>
              <w:t>ზომები</w:t>
            </w:r>
            <w:r w:rsidRPr="003975CC">
              <w:rPr>
                <w:sz w:val="20"/>
                <w:szCs w:val="20"/>
                <w:lang w:val="ka-GE"/>
              </w:rPr>
              <w:t xml:space="preserve"> </w:t>
            </w:r>
            <w:r w:rsidRPr="003975CC">
              <w:rPr>
                <w:rFonts w:ascii="Sylfaen" w:hAnsi="Sylfaen"/>
                <w:sz w:val="20"/>
                <w:szCs w:val="20"/>
                <w:lang w:val="ka-GE"/>
              </w:rPr>
              <w:t>არასრულ</w:t>
            </w:r>
            <w:r w:rsidRPr="003975CC">
              <w:rPr>
                <w:sz w:val="20"/>
                <w:szCs w:val="20"/>
                <w:lang w:val="ka-GE"/>
              </w:rPr>
              <w:t xml:space="preserve"> </w:t>
            </w:r>
            <w:r w:rsidRPr="003975CC">
              <w:rPr>
                <w:rFonts w:ascii="Sylfaen" w:hAnsi="Sylfaen"/>
                <w:sz w:val="20"/>
                <w:szCs w:val="20"/>
                <w:lang w:val="ka-GE"/>
              </w:rPr>
              <w:t>სამუშაო</w:t>
            </w:r>
            <w:r w:rsidRPr="003975CC">
              <w:rPr>
                <w:sz w:val="20"/>
                <w:szCs w:val="20"/>
                <w:lang w:val="ka-GE"/>
              </w:rPr>
              <w:t xml:space="preserve"> </w:t>
            </w:r>
            <w:r w:rsidRPr="003975CC">
              <w:rPr>
                <w:rFonts w:ascii="Sylfaen" w:hAnsi="Sylfaen"/>
                <w:sz w:val="20"/>
                <w:szCs w:val="20"/>
                <w:lang w:val="ka-GE"/>
              </w:rPr>
              <w:t>განაკვეთზე</w:t>
            </w:r>
            <w:r w:rsidRPr="003975CC">
              <w:rPr>
                <w:sz w:val="20"/>
                <w:szCs w:val="20"/>
                <w:lang w:val="ka-GE"/>
              </w:rPr>
              <w:t xml:space="preserve"> </w:t>
            </w:r>
            <w:r w:rsidRPr="003975CC">
              <w:rPr>
                <w:rFonts w:ascii="Sylfaen" w:hAnsi="Sylfaen"/>
                <w:sz w:val="20"/>
                <w:szCs w:val="20"/>
                <w:lang w:val="ka-GE"/>
              </w:rPr>
              <w:t>დასაქმებულთა</w:t>
            </w:r>
            <w:r w:rsidRPr="003975CC">
              <w:rPr>
                <w:sz w:val="20"/>
                <w:szCs w:val="20"/>
                <w:lang w:val="ka-GE"/>
              </w:rPr>
              <w:t xml:space="preserve"> </w:t>
            </w:r>
            <w:r w:rsidRPr="003975CC">
              <w:rPr>
                <w:rFonts w:ascii="Sylfaen" w:hAnsi="Sylfaen"/>
                <w:sz w:val="20"/>
                <w:szCs w:val="20"/>
                <w:lang w:val="ka-GE"/>
              </w:rPr>
              <w:t>პროფესიული</w:t>
            </w:r>
            <w:r w:rsidRPr="003975CC">
              <w:rPr>
                <w:sz w:val="20"/>
                <w:szCs w:val="20"/>
                <w:lang w:val="ka-GE"/>
              </w:rPr>
              <w:t xml:space="preserve"> </w:t>
            </w:r>
            <w:r w:rsidRPr="003975CC">
              <w:rPr>
                <w:rFonts w:ascii="Sylfaen" w:hAnsi="Sylfaen"/>
                <w:sz w:val="20"/>
                <w:szCs w:val="20"/>
                <w:lang w:val="ka-GE"/>
              </w:rPr>
              <w:t>განათლების</w:t>
            </w:r>
            <w:r w:rsidRPr="003975CC">
              <w:rPr>
                <w:sz w:val="20"/>
                <w:szCs w:val="20"/>
                <w:lang w:val="ka-GE"/>
              </w:rPr>
              <w:t xml:space="preserve"> </w:t>
            </w:r>
            <w:r w:rsidRPr="003975CC">
              <w:rPr>
                <w:rFonts w:ascii="Sylfaen" w:hAnsi="Sylfaen"/>
                <w:sz w:val="20"/>
                <w:szCs w:val="20"/>
                <w:lang w:val="ka-GE"/>
              </w:rPr>
              <w:t>ხელმისაწვდომობისთვის</w:t>
            </w:r>
            <w:r w:rsidRPr="003975CC">
              <w:rPr>
                <w:sz w:val="20"/>
                <w:szCs w:val="20"/>
                <w:lang w:val="ka-GE"/>
              </w:rPr>
              <w:t xml:space="preserve">, </w:t>
            </w:r>
            <w:r w:rsidRPr="003975CC">
              <w:rPr>
                <w:rFonts w:ascii="Sylfaen" w:hAnsi="Sylfaen"/>
                <w:sz w:val="20"/>
                <w:szCs w:val="20"/>
                <w:lang w:val="ka-GE"/>
              </w:rPr>
              <w:t>ხელი</w:t>
            </w:r>
            <w:r w:rsidRPr="003975CC">
              <w:rPr>
                <w:sz w:val="20"/>
                <w:szCs w:val="20"/>
                <w:lang w:val="ka-GE"/>
              </w:rPr>
              <w:t xml:space="preserve"> </w:t>
            </w:r>
            <w:r w:rsidRPr="003975CC">
              <w:rPr>
                <w:rFonts w:ascii="Sylfaen" w:hAnsi="Sylfaen"/>
                <w:sz w:val="20"/>
                <w:szCs w:val="20"/>
                <w:lang w:val="ka-GE"/>
              </w:rPr>
              <w:t>შეუწყოს</w:t>
            </w:r>
            <w:r w:rsidRPr="003975CC">
              <w:rPr>
                <w:sz w:val="20"/>
                <w:szCs w:val="20"/>
                <w:lang w:val="ka-GE"/>
              </w:rPr>
              <w:t xml:space="preserve"> </w:t>
            </w:r>
            <w:r w:rsidRPr="003975CC">
              <w:rPr>
                <w:rFonts w:ascii="Sylfaen" w:hAnsi="Sylfaen"/>
                <w:sz w:val="20"/>
                <w:szCs w:val="20"/>
                <w:lang w:val="ka-GE"/>
              </w:rPr>
              <w:t>კარიერულ</w:t>
            </w:r>
            <w:r w:rsidRPr="003975CC">
              <w:rPr>
                <w:sz w:val="20"/>
                <w:szCs w:val="20"/>
                <w:lang w:val="ka-GE"/>
              </w:rPr>
              <w:t xml:space="preserve"> </w:t>
            </w:r>
            <w:r w:rsidRPr="003975CC">
              <w:rPr>
                <w:rFonts w:ascii="Sylfaen" w:hAnsi="Sylfaen"/>
                <w:sz w:val="20"/>
                <w:szCs w:val="20"/>
                <w:lang w:val="ka-GE"/>
              </w:rPr>
              <w:t>წინსვლასა</w:t>
            </w:r>
            <w:r w:rsidRPr="003975CC">
              <w:rPr>
                <w:sz w:val="20"/>
                <w:szCs w:val="20"/>
                <w:lang w:val="ka-GE"/>
              </w:rPr>
              <w:t xml:space="preserve"> </w:t>
            </w:r>
            <w:r w:rsidRPr="003975CC">
              <w:rPr>
                <w:rFonts w:ascii="Sylfaen" w:hAnsi="Sylfaen"/>
                <w:sz w:val="20"/>
                <w:szCs w:val="20"/>
                <w:lang w:val="ka-GE"/>
              </w:rPr>
              <w:t>და</w:t>
            </w:r>
            <w:r w:rsidRPr="003975CC">
              <w:rPr>
                <w:sz w:val="20"/>
                <w:szCs w:val="20"/>
                <w:lang w:val="ka-GE"/>
              </w:rPr>
              <w:t xml:space="preserve"> </w:t>
            </w:r>
            <w:r w:rsidRPr="003975CC">
              <w:rPr>
                <w:rFonts w:ascii="Sylfaen" w:hAnsi="Sylfaen"/>
                <w:sz w:val="20"/>
                <w:szCs w:val="20"/>
                <w:lang w:val="ka-GE"/>
              </w:rPr>
              <w:t>პროფესიულ</w:t>
            </w:r>
            <w:r w:rsidRPr="003975CC">
              <w:rPr>
                <w:sz w:val="20"/>
                <w:szCs w:val="20"/>
                <w:lang w:val="ka-GE"/>
              </w:rPr>
              <w:t xml:space="preserve"> </w:t>
            </w:r>
            <w:r w:rsidRPr="003975CC">
              <w:rPr>
                <w:rFonts w:ascii="Sylfaen" w:hAnsi="Sylfaen"/>
                <w:sz w:val="20"/>
                <w:szCs w:val="20"/>
                <w:lang w:val="ka-GE"/>
              </w:rPr>
              <w:t>მობილობას</w:t>
            </w:r>
            <w:r w:rsidRPr="003975CC">
              <w:rPr>
                <w:sz w:val="20"/>
                <w:szCs w:val="20"/>
                <w:lang w:val="ka-GE"/>
              </w:rPr>
              <w:t>;</w:t>
            </w:r>
          </w:p>
          <w:p w:rsidR="00D51A1F" w:rsidRPr="003975CC" w:rsidRDefault="00D51A1F" w:rsidP="00D51A1F">
            <w:pPr>
              <w:jc w:val="both"/>
              <w:rPr>
                <w:sz w:val="20"/>
                <w:szCs w:val="20"/>
              </w:rPr>
            </w:pPr>
          </w:p>
          <w:p w:rsidR="00D51A1F" w:rsidRPr="003975CC" w:rsidRDefault="00D51A1F" w:rsidP="00D51A1F">
            <w:pPr>
              <w:jc w:val="both"/>
              <w:rPr>
                <w:rFonts w:ascii="Sylfaen" w:hAnsi="Sylfaen"/>
                <w:sz w:val="20"/>
                <w:szCs w:val="20"/>
                <w:lang w:val="ka-GE"/>
              </w:rPr>
            </w:pPr>
            <w:r w:rsidRPr="003975CC">
              <w:rPr>
                <w:rFonts w:ascii="Sylfaen" w:hAnsi="Sylfaen"/>
                <w:sz w:val="20"/>
                <w:szCs w:val="20"/>
              </w:rPr>
              <w:t>e</w:t>
            </w:r>
            <w:r w:rsidRPr="003975CC">
              <w:rPr>
                <w:sz w:val="20"/>
                <w:szCs w:val="20"/>
                <w:lang w:val="ka-GE"/>
              </w:rPr>
              <w:t xml:space="preserve">) </w:t>
            </w:r>
            <w:proofErr w:type="gramStart"/>
            <w:r w:rsidRPr="003975CC">
              <w:rPr>
                <w:rFonts w:ascii="Sylfaen" w:hAnsi="Sylfaen"/>
                <w:sz w:val="20"/>
                <w:szCs w:val="20"/>
                <w:lang w:val="ka-GE"/>
              </w:rPr>
              <w:t>მიაწოდოს</w:t>
            </w:r>
            <w:proofErr w:type="gramEnd"/>
            <w:r w:rsidRPr="003975CC">
              <w:rPr>
                <w:sz w:val="20"/>
                <w:szCs w:val="20"/>
                <w:lang w:val="ka-GE"/>
              </w:rPr>
              <w:t xml:space="preserve"> </w:t>
            </w:r>
            <w:r w:rsidRPr="003975CC">
              <w:rPr>
                <w:rFonts w:ascii="Sylfaen" w:hAnsi="Sylfaen"/>
                <w:sz w:val="20"/>
                <w:szCs w:val="20"/>
                <w:lang w:val="ka-GE"/>
              </w:rPr>
              <w:t>ინფორმაცია</w:t>
            </w:r>
            <w:r w:rsidRPr="003975CC">
              <w:rPr>
                <w:sz w:val="20"/>
                <w:szCs w:val="20"/>
                <w:lang w:val="ka-GE"/>
              </w:rPr>
              <w:t xml:space="preserve"> </w:t>
            </w:r>
            <w:r w:rsidRPr="003975CC">
              <w:rPr>
                <w:rFonts w:ascii="Sylfaen" w:hAnsi="Sylfaen"/>
                <w:sz w:val="20"/>
                <w:szCs w:val="20"/>
                <w:lang w:val="ka-GE"/>
              </w:rPr>
              <w:t>არსებულ</w:t>
            </w:r>
            <w:r w:rsidRPr="003975CC">
              <w:rPr>
                <w:sz w:val="20"/>
                <w:szCs w:val="20"/>
                <w:lang w:val="ka-GE"/>
              </w:rPr>
              <w:t xml:space="preserve"> </w:t>
            </w:r>
            <w:r w:rsidRPr="003975CC">
              <w:rPr>
                <w:rFonts w:ascii="Sylfaen" w:hAnsi="Sylfaen"/>
                <w:sz w:val="20"/>
                <w:szCs w:val="20"/>
                <w:lang w:val="ka-GE"/>
              </w:rPr>
              <w:t>დასაქმებულთა</w:t>
            </w:r>
            <w:r w:rsidRPr="003975CC">
              <w:rPr>
                <w:sz w:val="20"/>
                <w:szCs w:val="20"/>
                <w:lang w:val="ka-GE"/>
              </w:rPr>
              <w:t xml:space="preserve"> </w:t>
            </w:r>
            <w:r w:rsidRPr="003975CC">
              <w:rPr>
                <w:rFonts w:ascii="Sylfaen" w:hAnsi="Sylfaen"/>
                <w:sz w:val="20"/>
                <w:szCs w:val="20"/>
                <w:lang w:val="ka-GE"/>
              </w:rPr>
              <w:t>წარმომადგენლობებს</w:t>
            </w:r>
            <w:r w:rsidRPr="003975CC">
              <w:rPr>
                <w:sz w:val="20"/>
                <w:szCs w:val="20"/>
                <w:lang w:val="ka-GE"/>
              </w:rPr>
              <w:t xml:space="preserve"> </w:t>
            </w:r>
            <w:r w:rsidRPr="003975CC">
              <w:rPr>
                <w:rFonts w:ascii="Sylfaen" w:hAnsi="Sylfaen"/>
                <w:sz w:val="20"/>
                <w:szCs w:val="20"/>
                <w:lang w:val="ka-GE"/>
              </w:rPr>
              <w:t>დაწესებულებაში</w:t>
            </w:r>
            <w:r w:rsidRPr="003975CC">
              <w:rPr>
                <w:sz w:val="20"/>
                <w:szCs w:val="20"/>
                <w:lang w:val="ka-GE"/>
              </w:rPr>
              <w:t xml:space="preserve"> </w:t>
            </w:r>
            <w:r w:rsidRPr="003975CC">
              <w:rPr>
                <w:rFonts w:ascii="Sylfaen" w:hAnsi="Sylfaen"/>
                <w:sz w:val="20"/>
                <w:szCs w:val="20"/>
                <w:lang w:val="ka-GE"/>
              </w:rPr>
              <w:t>არასრული</w:t>
            </w:r>
            <w:r w:rsidRPr="003975CC">
              <w:rPr>
                <w:sz w:val="20"/>
                <w:szCs w:val="20"/>
                <w:lang w:val="ka-GE"/>
              </w:rPr>
              <w:t xml:space="preserve"> </w:t>
            </w:r>
            <w:r w:rsidRPr="003975CC">
              <w:rPr>
                <w:rFonts w:ascii="Sylfaen" w:hAnsi="Sylfaen"/>
                <w:sz w:val="20"/>
                <w:szCs w:val="20"/>
                <w:lang w:val="ka-GE"/>
              </w:rPr>
              <w:t>სამუშაო</w:t>
            </w:r>
            <w:r w:rsidRPr="003975CC">
              <w:rPr>
                <w:sz w:val="20"/>
                <w:szCs w:val="20"/>
                <w:lang w:val="ka-GE"/>
              </w:rPr>
              <w:t xml:space="preserve"> </w:t>
            </w:r>
            <w:r w:rsidRPr="003975CC">
              <w:rPr>
                <w:rFonts w:ascii="Sylfaen" w:hAnsi="Sylfaen"/>
                <w:sz w:val="20"/>
                <w:szCs w:val="20"/>
                <w:lang w:val="ka-GE"/>
              </w:rPr>
              <w:t>განაკვეთზე</w:t>
            </w:r>
            <w:r w:rsidRPr="003975CC">
              <w:rPr>
                <w:sz w:val="20"/>
                <w:szCs w:val="20"/>
                <w:lang w:val="ka-GE"/>
              </w:rPr>
              <w:t xml:space="preserve"> </w:t>
            </w:r>
            <w:r w:rsidRPr="003975CC">
              <w:rPr>
                <w:rFonts w:ascii="Sylfaen" w:hAnsi="Sylfaen"/>
                <w:sz w:val="20"/>
                <w:szCs w:val="20"/>
                <w:lang w:val="ka-GE"/>
              </w:rPr>
              <w:t>დასაქმების</w:t>
            </w:r>
            <w:r w:rsidRPr="003975CC">
              <w:rPr>
                <w:sz w:val="20"/>
                <w:szCs w:val="20"/>
                <w:lang w:val="ka-GE"/>
              </w:rPr>
              <w:t xml:space="preserve"> </w:t>
            </w:r>
            <w:r w:rsidRPr="003975CC">
              <w:rPr>
                <w:rFonts w:ascii="Sylfaen" w:hAnsi="Sylfaen"/>
                <w:sz w:val="20"/>
                <w:szCs w:val="20"/>
                <w:lang w:val="ka-GE"/>
              </w:rPr>
              <w:t>შესახებ</w:t>
            </w:r>
            <w:r w:rsidRPr="003975CC">
              <w:rPr>
                <w:sz w:val="20"/>
                <w:szCs w:val="20"/>
                <w:lang w:val="ka-GE"/>
              </w:rPr>
              <w:t>.</w:t>
            </w:r>
          </w:p>
        </w:tc>
        <w:tc>
          <w:tcPr>
            <w:tcW w:w="357" w:type="dxa"/>
          </w:tcPr>
          <w:p w:rsidR="00D51A1F" w:rsidRPr="003975CC" w:rsidRDefault="006A1844" w:rsidP="00D51A1F">
            <w:pPr>
              <w:jc w:val="both"/>
              <w:rPr>
                <w:rFonts w:ascii="Sylfaen" w:hAnsi="Sylfaen"/>
                <w:sz w:val="20"/>
                <w:szCs w:val="20"/>
                <w:lang w:val="ka-GE"/>
              </w:rPr>
            </w:pPr>
            <w:r>
              <w:rPr>
                <w:rFonts w:ascii="Sylfaen" w:hAnsi="Sylfaen"/>
                <w:sz w:val="20"/>
                <w:szCs w:val="20"/>
                <w:lang w:val="ka-GE"/>
              </w:rPr>
              <w:lastRenderedPageBreak/>
              <w:t>2</w:t>
            </w:r>
          </w:p>
        </w:tc>
        <w:tc>
          <w:tcPr>
            <w:tcW w:w="666" w:type="dxa"/>
          </w:tcPr>
          <w:p w:rsidR="006A1844" w:rsidRDefault="006A1844" w:rsidP="00D51A1F">
            <w:pPr>
              <w:jc w:val="both"/>
              <w:rPr>
                <w:rFonts w:ascii="Sylfaen" w:hAnsi="Sylfaen"/>
                <w:sz w:val="20"/>
                <w:szCs w:val="20"/>
                <w:lang w:val="ka-GE"/>
              </w:rPr>
            </w:pPr>
            <w:r>
              <w:rPr>
                <w:rFonts w:ascii="Sylfaen" w:hAnsi="Sylfaen"/>
                <w:sz w:val="20"/>
                <w:szCs w:val="20"/>
                <w:lang w:val="ka-GE"/>
              </w:rPr>
              <w:t>1.2</w:t>
            </w:r>
          </w:p>
          <w:p w:rsidR="00D51A1F" w:rsidRPr="003975CC" w:rsidRDefault="006A1844" w:rsidP="00D51A1F">
            <w:pPr>
              <w:jc w:val="both"/>
              <w:rPr>
                <w:rFonts w:ascii="Sylfaen" w:hAnsi="Sylfaen"/>
                <w:sz w:val="20"/>
                <w:szCs w:val="20"/>
                <w:lang w:val="ka-GE"/>
              </w:rPr>
            </w:pPr>
            <w:r>
              <w:rPr>
                <w:rFonts w:ascii="Sylfaen" w:hAnsi="Sylfaen"/>
                <w:sz w:val="20"/>
                <w:szCs w:val="20"/>
                <w:lang w:val="ka-GE"/>
              </w:rPr>
              <w:t>(</w:t>
            </w:r>
            <w:r w:rsidR="00D51A1F" w:rsidRPr="003975CC">
              <w:rPr>
                <w:rFonts w:ascii="Sylfaen" w:hAnsi="Sylfaen"/>
                <w:sz w:val="20"/>
                <w:szCs w:val="20"/>
                <w:lang w:val="ka-GE"/>
              </w:rPr>
              <w:t>16.4</w:t>
            </w:r>
            <w:r>
              <w:rPr>
                <w:rFonts w:ascii="Sylfaen" w:hAnsi="Sylfaen"/>
                <w:sz w:val="20"/>
                <w:szCs w:val="20"/>
                <w:lang w:val="ka-GE"/>
              </w:rPr>
              <w:t>)</w:t>
            </w:r>
          </w:p>
        </w:tc>
        <w:tc>
          <w:tcPr>
            <w:tcW w:w="3420" w:type="dxa"/>
          </w:tcPr>
          <w:p w:rsidR="00D51A1F" w:rsidRPr="003975CC" w:rsidRDefault="00D51A1F" w:rsidP="00D51A1F">
            <w:pPr>
              <w:jc w:val="both"/>
              <w:rPr>
                <w:rFonts w:ascii="Sylfaen" w:hAnsi="Sylfaen"/>
                <w:sz w:val="20"/>
                <w:szCs w:val="20"/>
                <w:lang w:val="ka-GE"/>
              </w:rPr>
            </w:pPr>
            <w:r w:rsidRPr="003975CC">
              <w:rPr>
                <w:rFonts w:ascii="Sylfaen" w:hAnsi="Sylfaen"/>
                <w:sz w:val="20"/>
                <w:szCs w:val="20"/>
                <w:lang w:val="ka-GE"/>
              </w:rPr>
              <w:t>რამდენადაც ეს შესაძლებელია, დამსაქმებელმა უნდა გაითვალისწინოს:</w:t>
            </w:r>
          </w:p>
          <w:p w:rsidR="00D51A1F" w:rsidRPr="003975CC" w:rsidRDefault="00D51A1F" w:rsidP="00D51A1F">
            <w:pPr>
              <w:jc w:val="both"/>
              <w:rPr>
                <w:rFonts w:ascii="Sylfaen" w:hAnsi="Sylfaen"/>
                <w:sz w:val="20"/>
                <w:szCs w:val="20"/>
              </w:rPr>
            </w:pPr>
          </w:p>
          <w:p w:rsidR="00D51A1F" w:rsidRPr="003975CC" w:rsidRDefault="00D51A1F" w:rsidP="00D51A1F">
            <w:pPr>
              <w:jc w:val="both"/>
              <w:rPr>
                <w:rFonts w:ascii="Sylfaen" w:hAnsi="Sylfaen"/>
                <w:sz w:val="20"/>
                <w:szCs w:val="20"/>
                <w:lang w:val="ka-GE"/>
              </w:rPr>
            </w:pPr>
            <w:r w:rsidRPr="003975CC">
              <w:rPr>
                <w:rFonts w:ascii="Sylfaen" w:hAnsi="Sylfaen"/>
                <w:sz w:val="20"/>
                <w:szCs w:val="20"/>
                <w:lang w:val="ka-GE"/>
              </w:rPr>
              <w:t>ა) დასაქმებულთა მოთხოვნა სრული განაკვეთის სამუშაოდან დამსაქმებელთან არსებული არასრულ სამუშაო განაკვეთზე გადასვლის შესახებ;</w:t>
            </w:r>
          </w:p>
          <w:p w:rsidR="00D51A1F" w:rsidRPr="003975CC" w:rsidRDefault="00D51A1F" w:rsidP="00D51A1F">
            <w:pPr>
              <w:jc w:val="both"/>
              <w:rPr>
                <w:rFonts w:ascii="Sylfaen" w:hAnsi="Sylfaen"/>
                <w:sz w:val="20"/>
                <w:szCs w:val="20"/>
              </w:rPr>
            </w:pPr>
          </w:p>
          <w:p w:rsidR="00D51A1F" w:rsidRPr="003975CC" w:rsidRDefault="00D51A1F" w:rsidP="00D51A1F">
            <w:pPr>
              <w:jc w:val="both"/>
              <w:rPr>
                <w:rFonts w:ascii="Sylfaen" w:hAnsi="Sylfaen"/>
                <w:sz w:val="20"/>
                <w:szCs w:val="20"/>
                <w:lang w:val="ka-GE"/>
              </w:rPr>
            </w:pPr>
            <w:r w:rsidRPr="003975CC">
              <w:rPr>
                <w:rFonts w:ascii="Sylfaen" w:hAnsi="Sylfaen"/>
                <w:sz w:val="20"/>
                <w:szCs w:val="20"/>
                <w:lang w:val="ka-GE"/>
              </w:rPr>
              <w:t>ბ) დასაქმებულთა მოთხოვნა არასრული სამუშაო განაკვეთიდან სრულ სამუშაო განაკვეთზე გადასვლის ან სამუშაო დროის გაზრდის შესახებ, ასეთი შესაძლებლობის არსებობისას;</w:t>
            </w:r>
          </w:p>
          <w:p w:rsidR="00D51A1F" w:rsidRPr="003975CC" w:rsidRDefault="00D51A1F" w:rsidP="00D51A1F">
            <w:pPr>
              <w:jc w:val="both"/>
              <w:rPr>
                <w:rFonts w:ascii="Sylfaen" w:hAnsi="Sylfaen"/>
                <w:sz w:val="20"/>
                <w:szCs w:val="20"/>
              </w:rPr>
            </w:pPr>
          </w:p>
          <w:p w:rsidR="00D51A1F" w:rsidRPr="003975CC" w:rsidRDefault="00D51A1F" w:rsidP="00D51A1F">
            <w:pPr>
              <w:jc w:val="both"/>
              <w:rPr>
                <w:rFonts w:ascii="Sylfaen" w:hAnsi="Sylfaen"/>
                <w:sz w:val="20"/>
                <w:szCs w:val="20"/>
                <w:lang w:val="ka-GE"/>
              </w:rPr>
            </w:pPr>
            <w:r w:rsidRPr="003975CC">
              <w:rPr>
                <w:rFonts w:ascii="Sylfaen" w:hAnsi="Sylfaen"/>
                <w:sz w:val="20"/>
                <w:szCs w:val="20"/>
                <w:lang w:val="ka-GE"/>
              </w:rPr>
              <w:t xml:space="preserve">გ) არსებული სრული და არასრული სამუშაო განაკვეთების შესახებ ინფორმაციის დროულად გავრცელება სრული სამუშაო განაკვეთიდან არასრულ სამუშაო განაკვეთზე ან არასრული სამუშაო განაკვეთიდან სრულ სამუშაო განაკვეთზე გადასვლის </w:t>
            </w:r>
            <w:r w:rsidRPr="003975CC">
              <w:rPr>
                <w:rFonts w:ascii="Sylfaen" w:hAnsi="Sylfaen"/>
                <w:sz w:val="20"/>
                <w:szCs w:val="20"/>
                <w:lang w:val="ka-GE"/>
              </w:rPr>
              <w:lastRenderedPageBreak/>
              <w:t xml:space="preserve">ხელშეწყობის უზრუნველსაყოფად. </w:t>
            </w:r>
          </w:p>
          <w:p w:rsidR="00D51A1F" w:rsidRPr="003975CC" w:rsidRDefault="00D51A1F" w:rsidP="00D51A1F">
            <w:pPr>
              <w:jc w:val="both"/>
              <w:rPr>
                <w:rFonts w:ascii="Sylfaen" w:hAnsi="Sylfaen"/>
                <w:sz w:val="20"/>
                <w:szCs w:val="20"/>
              </w:rPr>
            </w:pPr>
          </w:p>
          <w:p w:rsidR="00D51A1F" w:rsidRPr="003975CC" w:rsidRDefault="00D51A1F" w:rsidP="00D51A1F">
            <w:pPr>
              <w:jc w:val="both"/>
              <w:rPr>
                <w:rFonts w:ascii="Sylfaen" w:hAnsi="Sylfaen"/>
                <w:sz w:val="20"/>
                <w:szCs w:val="20"/>
              </w:rPr>
            </w:pPr>
          </w:p>
          <w:p w:rsidR="00D51A1F" w:rsidRPr="003975CC" w:rsidRDefault="00D51A1F" w:rsidP="00D51A1F">
            <w:pPr>
              <w:jc w:val="both"/>
              <w:rPr>
                <w:rFonts w:ascii="Sylfaen" w:hAnsi="Sylfaen"/>
                <w:sz w:val="20"/>
                <w:szCs w:val="20"/>
                <w:lang w:val="ka-GE"/>
              </w:rPr>
            </w:pPr>
            <w:r w:rsidRPr="003975CC">
              <w:rPr>
                <w:rFonts w:ascii="Sylfaen" w:hAnsi="Sylfaen"/>
                <w:sz w:val="20"/>
                <w:szCs w:val="20"/>
                <w:lang w:val="ka-GE"/>
              </w:rPr>
              <w:t>დ) წამახალისებელი ღონისძიებები საწარმოს ყველა დონეზე (მათ შორის წამყვანი/მენეჯერული თანამდებობების ჩათვლით) არასრული სამუშაო განაკვეთის ხელმისაწვდომობისთვის ასევე, სადაც ეს მიზანშეწონილია,  არასრულ სამუშაო განაკვეთზე დასაქმებული პირების პროფესიული მომზადების, კარიერული წინსვლისა და პროფესიული მობილობის ხელშეწყობისთვის</w:t>
            </w:r>
            <w:r w:rsidR="005411AE">
              <w:rPr>
                <w:rFonts w:ascii="Sylfaen" w:hAnsi="Sylfaen"/>
                <w:sz w:val="20"/>
                <w:szCs w:val="20"/>
                <w:lang w:val="ka-GE"/>
              </w:rPr>
              <w:t>.</w:t>
            </w:r>
          </w:p>
        </w:tc>
        <w:tc>
          <w:tcPr>
            <w:tcW w:w="630" w:type="dxa"/>
          </w:tcPr>
          <w:p w:rsidR="00D51A1F" w:rsidRPr="003975CC" w:rsidRDefault="00D51A1F" w:rsidP="00D51A1F">
            <w:pPr>
              <w:jc w:val="both"/>
              <w:rPr>
                <w:rFonts w:ascii="Sylfaen" w:hAnsi="Sylfaen"/>
                <w:sz w:val="20"/>
                <w:szCs w:val="20"/>
                <w:lang w:val="ka-GE"/>
              </w:rPr>
            </w:pPr>
            <w:r w:rsidRPr="003975CC">
              <w:rPr>
                <w:rFonts w:ascii="Sylfaen" w:hAnsi="Sylfaen"/>
                <w:sz w:val="20"/>
                <w:szCs w:val="20"/>
                <w:lang w:val="ka-GE"/>
              </w:rPr>
              <w:lastRenderedPageBreak/>
              <w:t>სშ</w:t>
            </w:r>
          </w:p>
        </w:tc>
        <w:tc>
          <w:tcPr>
            <w:tcW w:w="4950" w:type="dxa"/>
          </w:tcPr>
          <w:p w:rsidR="00D51A1F" w:rsidRPr="003975CC" w:rsidRDefault="00D51A1F" w:rsidP="00D51A1F">
            <w:pPr>
              <w:jc w:val="both"/>
              <w:rPr>
                <w:rFonts w:ascii="Sylfaen" w:hAnsi="Sylfaen"/>
                <w:sz w:val="20"/>
                <w:szCs w:val="20"/>
                <w:lang w:val="ka-GE"/>
              </w:rPr>
            </w:pPr>
          </w:p>
        </w:tc>
      </w:tr>
      <w:tr w:rsidR="00D51A1F" w:rsidRPr="003975CC" w:rsidTr="00997D7F">
        <w:tc>
          <w:tcPr>
            <w:tcW w:w="918" w:type="dxa"/>
          </w:tcPr>
          <w:p w:rsidR="00D51A1F" w:rsidRPr="003975CC" w:rsidRDefault="00D51A1F" w:rsidP="00D51A1F">
            <w:pPr>
              <w:jc w:val="both"/>
              <w:rPr>
                <w:rFonts w:ascii="Sylfaen" w:hAnsi="Sylfaen"/>
                <w:sz w:val="20"/>
                <w:szCs w:val="20"/>
                <w:lang w:val="ka-GE"/>
              </w:rPr>
            </w:pPr>
            <w:r w:rsidRPr="003975CC">
              <w:rPr>
                <w:rFonts w:ascii="Sylfaen" w:hAnsi="Sylfaen"/>
                <w:sz w:val="20"/>
                <w:szCs w:val="20"/>
                <w:lang w:val="ka-GE"/>
              </w:rPr>
              <w:lastRenderedPageBreak/>
              <w:t>6.1.</w:t>
            </w:r>
          </w:p>
          <w:p w:rsidR="00D51A1F" w:rsidRPr="003975CC" w:rsidRDefault="00D51A1F" w:rsidP="00D51A1F">
            <w:pPr>
              <w:jc w:val="both"/>
              <w:rPr>
                <w:rFonts w:ascii="Sylfaen" w:hAnsi="Sylfaen"/>
                <w:sz w:val="20"/>
                <w:szCs w:val="20"/>
                <w:lang w:val="ka-GE"/>
              </w:rPr>
            </w:pPr>
          </w:p>
          <w:p w:rsidR="00D51A1F" w:rsidRPr="003975CC" w:rsidRDefault="00D51A1F" w:rsidP="00D51A1F">
            <w:pPr>
              <w:jc w:val="both"/>
              <w:rPr>
                <w:rFonts w:ascii="Sylfaen" w:hAnsi="Sylfaen"/>
                <w:sz w:val="20"/>
                <w:szCs w:val="20"/>
                <w:lang w:val="ka-GE"/>
              </w:rPr>
            </w:pPr>
          </w:p>
          <w:p w:rsidR="00D51A1F" w:rsidRPr="003975CC" w:rsidRDefault="00D51A1F" w:rsidP="00D51A1F">
            <w:pPr>
              <w:jc w:val="both"/>
              <w:rPr>
                <w:rFonts w:ascii="Sylfaen" w:hAnsi="Sylfaen"/>
                <w:sz w:val="20"/>
                <w:szCs w:val="20"/>
                <w:lang w:val="ka-GE"/>
              </w:rPr>
            </w:pPr>
          </w:p>
          <w:p w:rsidR="00D51A1F" w:rsidRPr="003975CC" w:rsidRDefault="00D51A1F" w:rsidP="00D51A1F">
            <w:pPr>
              <w:jc w:val="both"/>
              <w:rPr>
                <w:rFonts w:ascii="Sylfaen" w:hAnsi="Sylfaen"/>
                <w:sz w:val="20"/>
                <w:szCs w:val="20"/>
                <w:lang w:val="ka-GE"/>
              </w:rPr>
            </w:pPr>
          </w:p>
          <w:p w:rsidR="00D51A1F" w:rsidRPr="003975CC" w:rsidRDefault="00D51A1F" w:rsidP="00D51A1F">
            <w:pPr>
              <w:jc w:val="both"/>
              <w:rPr>
                <w:rFonts w:ascii="Sylfaen" w:hAnsi="Sylfaen"/>
                <w:sz w:val="20"/>
                <w:szCs w:val="20"/>
                <w:lang w:val="ka-GE"/>
              </w:rPr>
            </w:pPr>
          </w:p>
          <w:p w:rsidR="00D51A1F" w:rsidRPr="003975CC" w:rsidRDefault="00D51A1F" w:rsidP="00D51A1F">
            <w:pPr>
              <w:jc w:val="both"/>
              <w:rPr>
                <w:rFonts w:ascii="Sylfaen" w:hAnsi="Sylfaen"/>
                <w:sz w:val="20"/>
                <w:szCs w:val="20"/>
                <w:lang w:val="ka-GE"/>
              </w:rPr>
            </w:pPr>
          </w:p>
          <w:p w:rsidR="00D51A1F" w:rsidRPr="003975CC" w:rsidRDefault="00D51A1F" w:rsidP="00D51A1F">
            <w:pPr>
              <w:jc w:val="both"/>
              <w:rPr>
                <w:rFonts w:ascii="Sylfaen" w:hAnsi="Sylfaen"/>
                <w:sz w:val="20"/>
                <w:szCs w:val="20"/>
                <w:lang w:val="ka-GE"/>
              </w:rPr>
            </w:pPr>
          </w:p>
          <w:p w:rsidR="00D51A1F" w:rsidRPr="003975CC" w:rsidRDefault="00D51A1F" w:rsidP="00D51A1F">
            <w:pPr>
              <w:jc w:val="both"/>
              <w:rPr>
                <w:rFonts w:ascii="Sylfaen" w:hAnsi="Sylfaen"/>
                <w:sz w:val="20"/>
                <w:szCs w:val="20"/>
                <w:lang w:val="ka-GE"/>
              </w:rPr>
            </w:pPr>
          </w:p>
          <w:p w:rsidR="00D51A1F" w:rsidRPr="003975CC" w:rsidRDefault="00D51A1F" w:rsidP="00D51A1F">
            <w:pPr>
              <w:jc w:val="both"/>
              <w:rPr>
                <w:rFonts w:ascii="Sylfaen" w:hAnsi="Sylfaen"/>
                <w:sz w:val="20"/>
                <w:szCs w:val="20"/>
                <w:lang w:val="ka-GE"/>
              </w:rPr>
            </w:pPr>
          </w:p>
          <w:p w:rsidR="00D51A1F" w:rsidRPr="003975CC" w:rsidRDefault="00D51A1F" w:rsidP="00D51A1F">
            <w:pPr>
              <w:jc w:val="both"/>
              <w:rPr>
                <w:rFonts w:ascii="Sylfaen" w:hAnsi="Sylfaen"/>
                <w:sz w:val="20"/>
                <w:szCs w:val="20"/>
                <w:lang w:val="ka-GE"/>
              </w:rPr>
            </w:pPr>
          </w:p>
          <w:p w:rsidR="00D51A1F" w:rsidRPr="003975CC" w:rsidRDefault="00D51A1F" w:rsidP="00D51A1F">
            <w:pPr>
              <w:jc w:val="both"/>
              <w:rPr>
                <w:rFonts w:ascii="Sylfaen" w:hAnsi="Sylfaen"/>
                <w:sz w:val="20"/>
                <w:szCs w:val="20"/>
                <w:lang w:val="ka-GE"/>
              </w:rPr>
            </w:pPr>
          </w:p>
          <w:p w:rsidR="00D51A1F" w:rsidRPr="003975CC" w:rsidRDefault="00D51A1F" w:rsidP="00D51A1F">
            <w:pPr>
              <w:jc w:val="both"/>
              <w:rPr>
                <w:rFonts w:ascii="Sylfaen" w:hAnsi="Sylfaen"/>
                <w:sz w:val="20"/>
                <w:szCs w:val="20"/>
                <w:lang w:val="ka-GE"/>
              </w:rPr>
            </w:pPr>
          </w:p>
          <w:p w:rsidR="00D51A1F" w:rsidRPr="003975CC" w:rsidRDefault="00D51A1F" w:rsidP="00D51A1F">
            <w:pPr>
              <w:jc w:val="both"/>
              <w:rPr>
                <w:rFonts w:ascii="Sylfaen" w:hAnsi="Sylfaen"/>
                <w:sz w:val="20"/>
                <w:szCs w:val="20"/>
                <w:lang w:val="ka-GE"/>
              </w:rPr>
            </w:pPr>
          </w:p>
          <w:p w:rsidR="00D51A1F" w:rsidRPr="003975CC" w:rsidRDefault="00D51A1F" w:rsidP="00D51A1F">
            <w:pPr>
              <w:jc w:val="both"/>
              <w:rPr>
                <w:rFonts w:ascii="Sylfaen" w:hAnsi="Sylfaen"/>
                <w:sz w:val="20"/>
                <w:szCs w:val="20"/>
                <w:lang w:val="ka-GE"/>
              </w:rPr>
            </w:pPr>
          </w:p>
          <w:p w:rsidR="00D51A1F" w:rsidRPr="003975CC" w:rsidRDefault="00D51A1F" w:rsidP="00D51A1F">
            <w:pPr>
              <w:jc w:val="both"/>
              <w:rPr>
                <w:rFonts w:ascii="Sylfaen" w:hAnsi="Sylfaen"/>
                <w:sz w:val="20"/>
                <w:szCs w:val="20"/>
                <w:lang w:val="ka-GE"/>
              </w:rPr>
            </w:pPr>
          </w:p>
          <w:p w:rsidR="00D51A1F" w:rsidRPr="003975CC" w:rsidRDefault="00D51A1F" w:rsidP="00D51A1F">
            <w:pPr>
              <w:jc w:val="both"/>
              <w:rPr>
                <w:rFonts w:ascii="Sylfaen" w:hAnsi="Sylfaen"/>
                <w:sz w:val="20"/>
                <w:szCs w:val="20"/>
                <w:lang w:val="ka-GE"/>
              </w:rPr>
            </w:pPr>
          </w:p>
          <w:p w:rsidR="008E2B7F" w:rsidRPr="003975CC" w:rsidRDefault="008E2B7F" w:rsidP="00D51A1F">
            <w:pPr>
              <w:jc w:val="both"/>
              <w:rPr>
                <w:rFonts w:ascii="Sylfaen" w:hAnsi="Sylfaen"/>
                <w:sz w:val="20"/>
                <w:szCs w:val="20"/>
                <w:lang w:val="ka-GE"/>
              </w:rPr>
            </w:pPr>
          </w:p>
          <w:p w:rsidR="00D51A1F" w:rsidRPr="003975CC" w:rsidRDefault="00D51A1F" w:rsidP="00AB74DE">
            <w:pPr>
              <w:jc w:val="both"/>
              <w:rPr>
                <w:rFonts w:ascii="Sylfaen" w:hAnsi="Sylfaen"/>
                <w:sz w:val="20"/>
                <w:szCs w:val="20"/>
                <w:lang w:val="ka-GE"/>
              </w:rPr>
            </w:pPr>
          </w:p>
        </w:tc>
        <w:tc>
          <w:tcPr>
            <w:tcW w:w="2037" w:type="dxa"/>
          </w:tcPr>
          <w:p w:rsidR="00D51A1F" w:rsidRPr="003975CC" w:rsidRDefault="00D51A1F" w:rsidP="00D51A1F">
            <w:pPr>
              <w:jc w:val="both"/>
              <w:rPr>
                <w:rFonts w:ascii="Sylfaen" w:hAnsi="Sylfaen"/>
                <w:sz w:val="20"/>
                <w:szCs w:val="20"/>
                <w:lang w:val="ka-GE"/>
              </w:rPr>
            </w:pPr>
            <w:r w:rsidRPr="003975CC">
              <w:rPr>
                <w:rFonts w:ascii="Sylfaen" w:hAnsi="Sylfaen"/>
                <w:sz w:val="20"/>
                <w:szCs w:val="20"/>
                <w:lang w:val="ka-GE"/>
              </w:rPr>
              <w:lastRenderedPageBreak/>
              <w:t xml:space="preserve">წევრ სახელმწიფოებს და/ან სოციალურ </w:t>
            </w:r>
            <w:r w:rsidRPr="003975CC">
              <w:rPr>
                <w:rFonts w:ascii="Sylfaen" w:hAnsi="Sylfaen"/>
                <w:sz w:val="20"/>
                <w:szCs w:val="20"/>
                <w:lang w:val="ka-GE"/>
              </w:rPr>
              <w:lastRenderedPageBreak/>
              <w:t>პარტნიორებს შეუძლიათ შეინარჩუნონ ან შემოიღონ წინამდებარე შეთანხმებაში განსაზღვრულ პირობებზე უფრო ხელსაყრელი პირობები.</w:t>
            </w:r>
          </w:p>
          <w:p w:rsidR="00D51A1F" w:rsidRPr="003975CC" w:rsidRDefault="00D51A1F" w:rsidP="00D51A1F">
            <w:pPr>
              <w:jc w:val="both"/>
              <w:rPr>
                <w:rFonts w:ascii="Sylfaen" w:hAnsi="Sylfaen"/>
                <w:sz w:val="20"/>
                <w:szCs w:val="20"/>
                <w:lang w:val="ka-GE"/>
              </w:rPr>
            </w:pPr>
          </w:p>
          <w:p w:rsidR="00D51A1F" w:rsidRPr="003975CC" w:rsidRDefault="00D51A1F" w:rsidP="00AB74DE">
            <w:pPr>
              <w:jc w:val="both"/>
              <w:rPr>
                <w:rFonts w:ascii="Sylfaen" w:hAnsi="Sylfaen"/>
                <w:sz w:val="20"/>
                <w:szCs w:val="20"/>
                <w:lang w:val="ka-GE"/>
              </w:rPr>
            </w:pPr>
          </w:p>
        </w:tc>
        <w:tc>
          <w:tcPr>
            <w:tcW w:w="357" w:type="dxa"/>
          </w:tcPr>
          <w:p w:rsidR="00D51A1F" w:rsidRPr="003975CC" w:rsidRDefault="00D51A1F" w:rsidP="00D51A1F">
            <w:pPr>
              <w:jc w:val="both"/>
              <w:rPr>
                <w:rFonts w:ascii="Sylfaen" w:hAnsi="Sylfaen"/>
                <w:sz w:val="20"/>
                <w:szCs w:val="20"/>
                <w:lang w:val="ka-GE"/>
              </w:rPr>
            </w:pPr>
          </w:p>
        </w:tc>
        <w:tc>
          <w:tcPr>
            <w:tcW w:w="666" w:type="dxa"/>
          </w:tcPr>
          <w:p w:rsidR="00D51A1F" w:rsidRPr="003975CC" w:rsidRDefault="00D51A1F" w:rsidP="00D51A1F">
            <w:pPr>
              <w:jc w:val="both"/>
              <w:rPr>
                <w:rFonts w:ascii="Sylfaen" w:hAnsi="Sylfaen"/>
                <w:sz w:val="20"/>
                <w:szCs w:val="20"/>
                <w:lang w:val="ka-GE"/>
              </w:rPr>
            </w:pPr>
          </w:p>
        </w:tc>
        <w:tc>
          <w:tcPr>
            <w:tcW w:w="3420" w:type="dxa"/>
          </w:tcPr>
          <w:p w:rsidR="00D51A1F" w:rsidRPr="003975CC" w:rsidRDefault="00D51A1F" w:rsidP="00D51A1F">
            <w:pPr>
              <w:jc w:val="both"/>
              <w:rPr>
                <w:rFonts w:ascii="Sylfaen" w:hAnsi="Sylfaen"/>
                <w:sz w:val="20"/>
                <w:szCs w:val="20"/>
                <w:lang w:val="ka-GE"/>
              </w:rPr>
            </w:pPr>
          </w:p>
        </w:tc>
        <w:tc>
          <w:tcPr>
            <w:tcW w:w="630" w:type="dxa"/>
          </w:tcPr>
          <w:p w:rsidR="00D51A1F" w:rsidRPr="003975CC" w:rsidRDefault="008E2B7F" w:rsidP="00D51A1F">
            <w:pPr>
              <w:jc w:val="both"/>
              <w:rPr>
                <w:rFonts w:ascii="Sylfaen" w:hAnsi="Sylfaen"/>
                <w:sz w:val="20"/>
                <w:szCs w:val="20"/>
                <w:lang w:val="ka-GE"/>
              </w:rPr>
            </w:pPr>
            <w:r w:rsidRPr="003975CC">
              <w:rPr>
                <w:rFonts w:ascii="Sylfaen" w:hAnsi="Sylfaen"/>
                <w:sz w:val="20"/>
                <w:szCs w:val="20"/>
                <w:lang w:val="ka-GE"/>
              </w:rPr>
              <w:t>ას</w:t>
            </w:r>
          </w:p>
        </w:tc>
        <w:tc>
          <w:tcPr>
            <w:tcW w:w="4950" w:type="dxa"/>
          </w:tcPr>
          <w:p w:rsidR="005923E0" w:rsidRPr="003975CC" w:rsidRDefault="005923E0" w:rsidP="00D51A1F">
            <w:pPr>
              <w:jc w:val="both"/>
              <w:rPr>
                <w:rFonts w:ascii="Sylfaen" w:hAnsi="Sylfaen"/>
                <w:sz w:val="20"/>
                <w:szCs w:val="20"/>
                <w:lang w:val="ka-GE"/>
              </w:rPr>
            </w:pPr>
            <w:r w:rsidRPr="003975CC">
              <w:rPr>
                <w:rFonts w:ascii="Sylfaen" w:hAnsi="Sylfaen"/>
                <w:sz w:val="20"/>
                <w:szCs w:val="20"/>
                <w:lang w:val="ka-GE"/>
              </w:rPr>
              <w:t xml:space="preserve">დირექტივის აღნიშნული დებულებები მიემართება მისი მიღების მომენტისთვის წევრი სახელმწიფოების მიერ გასატარებელ ღონისძიებებს </w:t>
            </w:r>
            <w:r w:rsidRPr="003975CC">
              <w:rPr>
                <w:rFonts w:ascii="Sylfaen" w:hAnsi="Sylfaen"/>
                <w:sz w:val="20"/>
                <w:szCs w:val="20"/>
                <w:lang w:val="ka-GE"/>
              </w:rPr>
              <w:lastRenderedPageBreak/>
              <w:t xml:space="preserve">დირექტივის სწორი იმპლემენტაციის უზრუნველსაყოფად. თუმცა, აქვე უნდა აღნიშნოს, რომ </w:t>
            </w:r>
          </w:p>
          <w:p w:rsidR="00D51A1F" w:rsidRPr="003975CC" w:rsidRDefault="005411AE" w:rsidP="00D51A1F">
            <w:pPr>
              <w:jc w:val="both"/>
              <w:rPr>
                <w:rFonts w:ascii="Sylfaen" w:hAnsi="Sylfaen"/>
                <w:sz w:val="20"/>
                <w:szCs w:val="20"/>
                <w:lang w:val="ka-GE"/>
              </w:rPr>
            </w:pPr>
            <w:r w:rsidRPr="00B12A02">
              <w:rPr>
                <w:rFonts w:ascii="Sylfaen" w:hAnsi="Sylfaen"/>
                <w:sz w:val="20"/>
                <w:szCs w:val="20"/>
                <w:lang w:val="ka-GE"/>
              </w:rPr>
              <w:t>საქართველოს ორგანული კანონის პროექტი „საქართველოს ორგანულ კანონში „საქართველოს შრომის კოდექსი“ ცვლილების შეტანის შესახებ“</w:t>
            </w:r>
            <w:r>
              <w:rPr>
                <w:rFonts w:ascii="Sylfaen" w:hAnsi="Sylfaen"/>
                <w:sz w:val="20"/>
                <w:szCs w:val="20"/>
                <w:lang w:val="ka-GE"/>
              </w:rPr>
              <w:t xml:space="preserve"> </w:t>
            </w:r>
            <w:r w:rsidR="008E2B7F" w:rsidRPr="003975CC">
              <w:rPr>
                <w:rFonts w:ascii="Sylfaen" w:hAnsi="Sylfaen"/>
                <w:sz w:val="20"/>
                <w:szCs w:val="20"/>
                <w:lang w:val="ka-GE"/>
              </w:rPr>
              <w:t xml:space="preserve">აუმჯობესებს </w:t>
            </w:r>
            <w:r w:rsidR="005923E0" w:rsidRPr="003975CC">
              <w:rPr>
                <w:rFonts w:ascii="Sylfaen" w:hAnsi="Sylfaen"/>
                <w:sz w:val="20"/>
                <w:szCs w:val="20"/>
                <w:lang w:val="ka-GE"/>
              </w:rPr>
              <w:t xml:space="preserve">არსებულ </w:t>
            </w:r>
            <w:r w:rsidR="008E2B7F" w:rsidRPr="003975CC">
              <w:rPr>
                <w:rFonts w:ascii="Sylfaen" w:hAnsi="Sylfaen"/>
                <w:sz w:val="20"/>
                <w:szCs w:val="20"/>
                <w:lang w:val="ka-GE"/>
              </w:rPr>
              <w:t>სტანდარტს</w:t>
            </w:r>
            <w:r w:rsidR="005923E0" w:rsidRPr="003975CC">
              <w:rPr>
                <w:rFonts w:ascii="Sylfaen" w:hAnsi="Sylfaen"/>
                <w:sz w:val="20"/>
                <w:szCs w:val="20"/>
                <w:lang w:val="ka-GE"/>
              </w:rPr>
              <w:t xml:space="preserve"> და </w:t>
            </w:r>
            <w:r w:rsidR="008E2B7F" w:rsidRPr="003975CC">
              <w:rPr>
                <w:rFonts w:ascii="Sylfaen" w:hAnsi="Sylfaen"/>
                <w:sz w:val="20"/>
                <w:szCs w:val="20"/>
                <w:lang w:val="ka-GE"/>
              </w:rPr>
              <w:t>სწორედ, დ</w:t>
            </w:r>
            <w:r w:rsidR="005923E0" w:rsidRPr="003975CC">
              <w:rPr>
                <w:rFonts w:ascii="Sylfaen" w:hAnsi="Sylfaen"/>
                <w:sz w:val="20"/>
                <w:szCs w:val="20"/>
                <w:lang w:val="ka-GE"/>
              </w:rPr>
              <w:t xml:space="preserve">ასაქმებულის უფლებრივი მდგომარეობის გაუმჯობესება არის საკანონმდებლო ცვლილებების განხორციელების ერთ-ერთი </w:t>
            </w:r>
            <w:bookmarkStart w:id="1" w:name="_GoBack"/>
            <w:bookmarkEnd w:id="1"/>
            <w:r w:rsidR="005923E0" w:rsidRPr="003975CC">
              <w:rPr>
                <w:rFonts w:ascii="Sylfaen" w:hAnsi="Sylfaen"/>
                <w:sz w:val="20"/>
                <w:szCs w:val="20"/>
                <w:lang w:val="ka-GE"/>
              </w:rPr>
              <w:t xml:space="preserve">ძირითადი მიზანი. </w:t>
            </w:r>
          </w:p>
        </w:tc>
      </w:tr>
      <w:tr w:rsidR="00AB74DE" w:rsidRPr="003975CC" w:rsidTr="00997D7F">
        <w:tc>
          <w:tcPr>
            <w:tcW w:w="918" w:type="dxa"/>
          </w:tcPr>
          <w:p w:rsidR="00AB74DE" w:rsidRPr="003975CC" w:rsidRDefault="00AB74DE" w:rsidP="00AB74DE">
            <w:pPr>
              <w:jc w:val="both"/>
              <w:rPr>
                <w:rFonts w:ascii="Sylfaen" w:hAnsi="Sylfaen"/>
                <w:sz w:val="20"/>
                <w:szCs w:val="20"/>
                <w:lang w:val="ka-GE"/>
              </w:rPr>
            </w:pPr>
            <w:r w:rsidRPr="003975CC">
              <w:rPr>
                <w:rFonts w:ascii="Sylfaen" w:hAnsi="Sylfaen"/>
                <w:sz w:val="20"/>
                <w:szCs w:val="20"/>
                <w:lang w:val="ka-GE"/>
              </w:rPr>
              <w:lastRenderedPageBreak/>
              <w:t>6.2.</w:t>
            </w:r>
          </w:p>
          <w:p w:rsidR="00AB74DE" w:rsidRPr="003975CC" w:rsidRDefault="00AB74DE" w:rsidP="00AB74DE">
            <w:pPr>
              <w:jc w:val="both"/>
              <w:rPr>
                <w:rFonts w:ascii="Sylfaen" w:hAnsi="Sylfaen"/>
                <w:sz w:val="20"/>
                <w:szCs w:val="20"/>
                <w:lang w:val="ka-GE"/>
              </w:rPr>
            </w:pPr>
          </w:p>
          <w:p w:rsidR="00AB74DE" w:rsidRPr="003975CC" w:rsidRDefault="00AB74DE" w:rsidP="00AB74DE">
            <w:pPr>
              <w:jc w:val="both"/>
              <w:rPr>
                <w:rFonts w:ascii="Sylfaen" w:hAnsi="Sylfaen"/>
                <w:sz w:val="20"/>
                <w:szCs w:val="20"/>
                <w:lang w:val="ka-GE"/>
              </w:rPr>
            </w:pPr>
          </w:p>
          <w:p w:rsidR="00AB74DE" w:rsidRPr="003975CC" w:rsidRDefault="00AB74DE" w:rsidP="00AB74DE">
            <w:pPr>
              <w:jc w:val="both"/>
              <w:rPr>
                <w:rFonts w:ascii="Sylfaen" w:hAnsi="Sylfaen"/>
                <w:sz w:val="20"/>
                <w:szCs w:val="20"/>
                <w:lang w:val="ka-GE"/>
              </w:rPr>
            </w:pPr>
          </w:p>
          <w:p w:rsidR="00AB74DE" w:rsidRPr="003975CC" w:rsidRDefault="00AB74DE" w:rsidP="00AB74DE">
            <w:pPr>
              <w:jc w:val="both"/>
              <w:rPr>
                <w:rFonts w:ascii="Sylfaen" w:hAnsi="Sylfaen"/>
                <w:sz w:val="20"/>
                <w:szCs w:val="20"/>
                <w:lang w:val="ka-GE"/>
              </w:rPr>
            </w:pPr>
          </w:p>
          <w:p w:rsidR="00AB74DE" w:rsidRPr="003975CC" w:rsidRDefault="00AB74DE" w:rsidP="00AB74DE">
            <w:pPr>
              <w:jc w:val="both"/>
              <w:rPr>
                <w:rFonts w:ascii="Sylfaen" w:hAnsi="Sylfaen"/>
                <w:sz w:val="20"/>
                <w:szCs w:val="20"/>
                <w:lang w:val="ka-GE"/>
              </w:rPr>
            </w:pPr>
          </w:p>
          <w:p w:rsidR="00AB74DE" w:rsidRPr="003975CC" w:rsidRDefault="00AB74DE" w:rsidP="00AB74DE">
            <w:pPr>
              <w:jc w:val="both"/>
              <w:rPr>
                <w:rFonts w:ascii="Sylfaen" w:hAnsi="Sylfaen"/>
                <w:sz w:val="20"/>
                <w:szCs w:val="20"/>
                <w:lang w:val="ka-GE"/>
              </w:rPr>
            </w:pPr>
          </w:p>
          <w:p w:rsidR="00AB74DE" w:rsidRPr="003975CC" w:rsidRDefault="00AB74DE" w:rsidP="00AB74DE">
            <w:pPr>
              <w:jc w:val="both"/>
              <w:rPr>
                <w:rFonts w:ascii="Sylfaen" w:hAnsi="Sylfaen"/>
                <w:sz w:val="20"/>
                <w:szCs w:val="20"/>
                <w:lang w:val="ka-GE"/>
              </w:rPr>
            </w:pPr>
          </w:p>
          <w:p w:rsidR="00AB74DE" w:rsidRPr="003975CC" w:rsidRDefault="00AB74DE" w:rsidP="00AB74DE">
            <w:pPr>
              <w:jc w:val="both"/>
              <w:rPr>
                <w:rFonts w:ascii="Sylfaen" w:hAnsi="Sylfaen"/>
                <w:sz w:val="20"/>
                <w:szCs w:val="20"/>
                <w:lang w:val="ka-GE"/>
              </w:rPr>
            </w:pPr>
          </w:p>
          <w:p w:rsidR="00AB74DE" w:rsidRPr="003975CC" w:rsidRDefault="00AB74DE" w:rsidP="00AB74DE">
            <w:pPr>
              <w:jc w:val="both"/>
              <w:rPr>
                <w:rFonts w:ascii="Sylfaen" w:hAnsi="Sylfaen"/>
                <w:sz w:val="20"/>
                <w:szCs w:val="20"/>
                <w:lang w:val="ka-GE"/>
              </w:rPr>
            </w:pPr>
          </w:p>
          <w:p w:rsidR="00AB74DE" w:rsidRPr="003975CC" w:rsidRDefault="00AB74DE" w:rsidP="00AB74DE">
            <w:pPr>
              <w:jc w:val="both"/>
              <w:rPr>
                <w:rFonts w:ascii="Sylfaen" w:hAnsi="Sylfaen"/>
                <w:sz w:val="20"/>
                <w:szCs w:val="20"/>
                <w:lang w:val="ka-GE"/>
              </w:rPr>
            </w:pPr>
          </w:p>
          <w:p w:rsidR="00AB74DE" w:rsidRPr="003975CC" w:rsidRDefault="00AB74DE" w:rsidP="00AB74DE">
            <w:pPr>
              <w:jc w:val="both"/>
              <w:rPr>
                <w:rFonts w:ascii="Sylfaen" w:hAnsi="Sylfaen"/>
                <w:sz w:val="20"/>
                <w:szCs w:val="20"/>
                <w:lang w:val="ka-GE"/>
              </w:rPr>
            </w:pPr>
          </w:p>
          <w:p w:rsidR="00AB74DE" w:rsidRPr="003975CC" w:rsidRDefault="00AB74DE" w:rsidP="00AB74DE">
            <w:pPr>
              <w:jc w:val="both"/>
              <w:rPr>
                <w:rFonts w:ascii="Sylfaen" w:hAnsi="Sylfaen"/>
                <w:sz w:val="20"/>
                <w:szCs w:val="20"/>
                <w:lang w:val="ka-GE"/>
              </w:rPr>
            </w:pPr>
          </w:p>
          <w:p w:rsidR="00AB74DE" w:rsidRPr="003975CC" w:rsidRDefault="00AB74DE" w:rsidP="00AB74DE">
            <w:pPr>
              <w:jc w:val="both"/>
              <w:rPr>
                <w:rFonts w:ascii="Sylfaen" w:hAnsi="Sylfaen"/>
                <w:sz w:val="20"/>
                <w:szCs w:val="20"/>
                <w:lang w:val="ka-GE"/>
              </w:rPr>
            </w:pPr>
          </w:p>
          <w:p w:rsidR="00AB74DE" w:rsidRPr="003975CC" w:rsidRDefault="00AB74DE" w:rsidP="00AB74DE">
            <w:pPr>
              <w:jc w:val="both"/>
              <w:rPr>
                <w:rFonts w:ascii="Sylfaen" w:hAnsi="Sylfaen"/>
                <w:sz w:val="20"/>
                <w:szCs w:val="20"/>
                <w:lang w:val="ka-GE"/>
              </w:rPr>
            </w:pPr>
          </w:p>
          <w:p w:rsidR="00AB74DE" w:rsidRPr="003975CC" w:rsidRDefault="00AB74DE" w:rsidP="00AB74DE">
            <w:pPr>
              <w:jc w:val="both"/>
              <w:rPr>
                <w:rFonts w:ascii="Sylfaen" w:hAnsi="Sylfaen"/>
                <w:sz w:val="20"/>
                <w:szCs w:val="20"/>
                <w:lang w:val="ka-GE"/>
              </w:rPr>
            </w:pPr>
          </w:p>
          <w:p w:rsidR="00AB74DE" w:rsidRPr="003975CC" w:rsidRDefault="00AB74DE" w:rsidP="00AB74DE">
            <w:pPr>
              <w:jc w:val="both"/>
              <w:rPr>
                <w:rFonts w:ascii="Sylfaen" w:hAnsi="Sylfaen"/>
                <w:sz w:val="20"/>
                <w:szCs w:val="20"/>
                <w:lang w:val="ka-GE"/>
              </w:rPr>
            </w:pPr>
          </w:p>
          <w:p w:rsidR="00AB74DE" w:rsidRPr="003975CC" w:rsidRDefault="00AB74DE" w:rsidP="00AB74DE">
            <w:pPr>
              <w:jc w:val="both"/>
              <w:rPr>
                <w:rFonts w:ascii="Sylfaen" w:hAnsi="Sylfaen"/>
                <w:sz w:val="20"/>
                <w:szCs w:val="20"/>
                <w:lang w:val="ka-GE"/>
              </w:rPr>
            </w:pPr>
          </w:p>
          <w:p w:rsidR="00AB74DE" w:rsidRPr="003975CC" w:rsidRDefault="00AB74DE" w:rsidP="00AB74DE">
            <w:pPr>
              <w:jc w:val="both"/>
              <w:rPr>
                <w:rFonts w:ascii="Sylfaen" w:hAnsi="Sylfaen"/>
                <w:sz w:val="20"/>
                <w:szCs w:val="20"/>
                <w:lang w:val="ka-GE"/>
              </w:rPr>
            </w:pPr>
          </w:p>
          <w:p w:rsidR="00AB74DE" w:rsidRPr="003975CC" w:rsidRDefault="00AB74DE" w:rsidP="00AB74DE">
            <w:pPr>
              <w:jc w:val="both"/>
              <w:rPr>
                <w:rFonts w:ascii="Sylfaen" w:hAnsi="Sylfaen"/>
                <w:sz w:val="20"/>
                <w:szCs w:val="20"/>
                <w:lang w:val="ka-GE"/>
              </w:rPr>
            </w:pPr>
          </w:p>
          <w:p w:rsidR="00AB74DE" w:rsidRPr="003975CC" w:rsidRDefault="00AB74DE" w:rsidP="00AB74DE">
            <w:pPr>
              <w:jc w:val="both"/>
              <w:rPr>
                <w:rFonts w:ascii="Sylfaen" w:hAnsi="Sylfaen"/>
                <w:sz w:val="20"/>
                <w:szCs w:val="20"/>
                <w:lang w:val="ka-GE"/>
              </w:rPr>
            </w:pPr>
          </w:p>
          <w:p w:rsidR="00AB74DE" w:rsidRPr="003975CC" w:rsidRDefault="00AB74DE" w:rsidP="00AB74DE">
            <w:pPr>
              <w:jc w:val="both"/>
              <w:rPr>
                <w:rFonts w:ascii="Sylfaen" w:hAnsi="Sylfaen"/>
                <w:sz w:val="20"/>
                <w:szCs w:val="20"/>
                <w:lang w:val="ka-GE"/>
              </w:rPr>
            </w:pPr>
          </w:p>
          <w:p w:rsidR="00AB74DE" w:rsidRPr="003975CC" w:rsidRDefault="00AB74DE" w:rsidP="00AB74DE">
            <w:pPr>
              <w:jc w:val="both"/>
              <w:rPr>
                <w:rFonts w:ascii="Sylfaen" w:hAnsi="Sylfaen"/>
                <w:sz w:val="20"/>
                <w:szCs w:val="20"/>
                <w:lang w:val="ka-GE"/>
              </w:rPr>
            </w:pPr>
          </w:p>
          <w:p w:rsidR="00AB74DE" w:rsidRPr="003975CC" w:rsidRDefault="00AB74DE" w:rsidP="00AB74DE">
            <w:pPr>
              <w:jc w:val="both"/>
              <w:rPr>
                <w:rFonts w:ascii="Sylfaen" w:hAnsi="Sylfaen"/>
                <w:sz w:val="20"/>
                <w:szCs w:val="20"/>
                <w:lang w:val="ka-GE"/>
              </w:rPr>
            </w:pPr>
          </w:p>
          <w:p w:rsidR="00AB74DE" w:rsidRPr="003975CC" w:rsidRDefault="00AB74DE" w:rsidP="00AB74DE">
            <w:pPr>
              <w:jc w:val="both"/>
              <w:rPr>
                <w:rFonts w:ascii="Sylfaen" w:hAnsi="Sylfaen"/>
                <w:sz w:val="20"/>
                <w:szCs w:val="20"/>
                <w:lang w:val="ka-GE"/>
              </w:rPr>
            </w:pPr>
          </w:p>
          <w:p w:rsidR="00AB74DE" w:rsidRPr="003975CC" w:rsidRDefault="00AB74DE" w:rsidP="00AB74DE">
            <w:pPr>
              <w:jc w:val="both"/>
              <w:rPr>
                <w:rFonts w:ascii="Sylfaen" w:hAnsi="Sylfaen"/>
                <w:sz w:val="20"/>
                <w:szCs w:val="20"/>
                <w:lang w:val="ka-GE"/>
              </w:rPr>
            </w:pPr>
          </w:p>
          <w:p w:rsidR="00AB74DE" w:rsidRPr="003975CC" w:rsidRDefault="00AB74DE" w:rsidP="00AB74DE">
            <w:pPr>
              <w:jc w:val="both"/>
              <w:rPr>
                <w:rFonts w:ascii="Sylfaen" w:hAnsi="Sylfaen"/>
                <w:sz w:val="20"/>
                <w:szCs w:val="20"/>
                <w:lang w:val="ka-GE"/>
              </w:rPr>
            </w:pPr>
          </w:p>
          <w:p w:rsidR="00AB74DE" w:rsidRPr="003975CC" w:rsidRDefault="00AB74DE" w:rsidP="00AB74DE">
            <w:pPr>
              <w:jc w:val="both"/>
              <w:rPr>
                <w:rFonts w:ascii="Sylfaen" w:hAnsi="Sylfaen"/>
                <w:sz w:val="20"/>
                <w:szCs w:val="20"/>
                <w:lang w:val="ka-GE"/>
              </w:rPr>
            </w:pPr>
          </w:p>
          <w:p w:rsidR="00AB74DE" w:rsidRPr="003975CC" w:rsidRDefault="00AB74DE" w:rsidP="00AB74DE">
            <w:pPr>
              <w:jc w:val="both"/>
              <w:rPr>
                <w:rFonts w:ascii="Sylfaen" w:hAnsi="Sylfaen"/>
                <w:sz w:val="20"/>
                <w:szCs w:val="20"/>
                <w:lang w:val="ka-GE"/>
              </w:rPr>
            </w:pPr>
          </w:p>
          <w:p w:rsidR="00AB74DE" w:rsidRPr="003975CC" w:rsidRDefault="00AB74DE" w:rsidP="00AB74DE">
            <w:pPr>
              <w:jc w:val="both"/>
              <w:rPr>
                <w:rFonts w:ascii="Sylfaen" w:hAnsi="Sylfaen"/>
                <w:sz w:val="20"/>
                <w:szCs w:val="20"/>
                <w:lang w:val="ka-GE"/>
              </w:rPr>
            </w:pPr>
          </w:p>
          <w:p w:rsidR="00AB74DE" w:rsidRPr="003975CC" w:rsidRDefault="00AB74DE" w:rsidP="00AB74DE">
            <w:pPr>
              <w:jc w:val="both"/>
              <w:rPr>
                <w:rFonts w:ascii="Sylfaen" w:hAnsi="Sylfaen"/>
                <w:sz w:val="20"/>
                <w:szCs w:val="20"/>
                <w:lang w:val="ka-GE"/>
              </w:rPr>
            </w:pPr>
          </w:p>
          <w:p w:rsidR="00AB74DE" w:rsidRPr="003975CC" w:rsidRDefault="00AB74DE" w:rsidP="00AB74DE">
            <w:pPr>
              <w:jc w:val="both"/>
              <w:rPr>
                <w:rFonts w:ascii="Sylfaen" w:hAnsi="Sylfaen"/>
                <w:sz w:val="20"/>
                <w:szCs w:val="20"/>
                <w:lang w:val="ka-GE"/>
              </w:rPr>
            </w:pPr>
          </w:p>
          <w:p w:rsidR="00AB74DE" w:rsidRPr="003975CC" w:rsidRDefault="00AB74DE" w:rsidP="00D51A1F">
            <w:pPr>
              <w:jc w:val="both"/>
              <w:rPr>
                <w:rFonts w:ascii="Sylfaen" w:hAnsi="Sylfaen"/>
                <w:sz w:val="20"/>
                <w:szCs w:val="20"/>
              </w:rPr>
            </w:pPr>
          </w:p>
        </w:tc>
        <w:tc>
          <w:tcPr>
            <w:tcW w:w="2037" w:type="dxa"/>
          </w:tcPr>
          <w:p w:rsidR="00AB74DE" w:rsidRPr="003975CC" w:rsidRDefault="00AB74DE" w:rsidP="00AB74DE">
            <w:pPr>
              <w:jc w:val="both"/>
              <w:rPr>
                <w:rFonts w:ascii="Sylfaen" w:hAnsi="Sylfaen"/>
                <w:sz w:val="20"/>
                <w:szCs w:val="20"/>
              </w:rPr>
            </w:pPr>
            <w:r w:rsidRPr="003975CC">
              <w:rPr>
                <w:rFonts w:ascii="Sylfaen" w:hAnsi="Sylfaen"/>
                <w:sz w:val="20"/>
                <w:szCs w:val="20"/>
                <w:lang w:val="ka-GE"/>
              </w:rPr>
              <w:lastRenderedPageBreak/>
              <w:t xml:space="preserve">ამ შეთანხმების განხორციელება (იმპლემენტაცია) არ წარმოადგენს ამ შეთანხმებას დაქვემდებარებულ სფეროში დასაქმებულების ზოგადი დაცვის დონის შემცირების საფუძველს; ეს არ ეხება წევრი სახელმწიფოების და/ან სოციალური პარტნიორების უფლებას, გარემოებების ცვლილებისას განავითარონ </w:t>
            </w:r>
            <w:r w:rsidRPr="003975CC">
              <w:rPr>
                <w:rFonts w:ascii="Sylfaen" w:hAnsi="Sylfaen"/>
                <w:sz w:val="20"/>
                <w:szCs w:val="20"/>
                <w:lang w:val="ka-GE"/>
              </w:rPr>
              <w:lastRenderedPageBreak/>
              <w:t>სამართლებრივი და ადმინისტრაციული ნორმები ან კოლექტიური ხელშეკრულებების დებულებები და არ ეწინააღმდეგება 5(1) პარაგრაფს, თუ დაცულია 4(1) პარაგრაფში განსაზღვრული პრინციპები დისკრიმინაციის აკრძალვის შესახებ.</w:t>
            </w:r>
          </w:p>
        </w:tc>
        <w:tc>
          <w:tcPr>
            <w:tcW w:w="357" w:type="dxa"/>
          </w:tcPr>
          <w:p w:rsidR="00AB74DE" w:rsidRPr="003975CC" w:rsidRDefault="00AB74DE" w:rsidP="00D51A1F">
            <w:pPr>
              <w:jc w:val="both"/>
              <w:rPr>
                <w:rFonts w:ascii="Sylfaen" w:hAnsi="Sylfaen"/>
                <w:sz w:val="20"/>
                <w:szCs w:val="20"/>
                <w:lang w:val="ka-GE"/>
              </w:rPr>
            </w:pPr>
          </w:p>
        </w:tc>
        <w:tc>
          <w:tcPr>
            <w:tcW w:w="666" w:type="dxa"/>
          </w:tcPr>
          <w:p w:rsidR="00AB74DE" w:rsidRPr="003975CC" w:rsidRDefault="00AB74DE" w:rsidP="00D51A1F">
            <w:pPr>
              <w:jc w:val="both"/>
              <w:rPr>
                <w:rFonts w:ascii="Sylfaen" w:hAnsi="Sylfaen"/>
                <w:sz w:val="20"/>
                <w:szCs w:val="20"/>
                <w:lang w:val="ka-GE"/>
              </w:rPr>
            </w:pPr>
          </w:p>
        </w:tc>
        <w:tc>
          <w:tcPr>
            <w:tcW w:w="3420" w:type="dxa"/>
          </w:tcPr>
          <w:p w:rsidR="00AB74DE" w:rsidRPr="003975CC" w:rsidRDefault="00AB74DE" w:rsidP="00D51A1F">
            <w:pPr>
              <w:jc w:val="both"/>
              <w:rPr>
                <w:rFonts w:ascii="Sylfaen" w:hAnsi="Sylfaen"/>
                <w:sz w:val="20"/>
                <w:szCs w:val="20"/>
                <w:lang w:val="ka-GE"/>
              </w:rPr>
            </w:pPr>
          </w:p>
        </w:tc>
        <w:tc>
          <w:tcPr>
            <w:tcW w:w="630" w:type="dxa"/>
          </w:tcPr>
          <w:p w:rsidR="00AB74DE" w:rsidRPr="003975CC" w:rsidRDefault="00A03FE3" w:rsidP="00D51A1F">
            <w:pPr>
              <w:jc w:val="both"/>
              <w:rPr>
                <w:rFonts w:ascii="Sylfaen" w:hAnsi="Sylfaen"/>
                <w:sz w:val="20"/>
                <w:szCs w:val="20"/>
                <w:lang w:val="ka-GE"/>
              </w:rPr>
            </w:pPr>
            <w:r w:rsidRPr="003975CC">
              <w:rPr>
                <w:rFonts w:ascii="Sylfaen" w:hAnsi="Sylfaen"/>
                <w:sz w:val="20"/>
                <w:szCs w:val="20"/>
                <w:lang w:val="ka-GE"/>
              </w:rPr>
              <w:t>ას</w:t>
            </w:r>
          </w:p>
        </w:tc>
        <w:tc>
          <w:tcPr>
            <w:tcW w:w="4950" w:type="dxa"/>
          </w:tcPr>
          <w:p w:rsidR="005411AE" w:rsidRPr="003975CC" w:rsidRDefault="005411AE" w:rsidP="005411AE">
            <w:pPr>
              <w:jc w:val="both"/>
              <w:rPr>
                <w:rFonts w:ascii="Sylfaen" w:hAnsi="Sylfaen"/>
                <w:sz w:val="20"/>
                <w:szCs w:val="20"/>
                <w:lang w:val="ka-GE"/>
              </w:rPr>
            </w:pPr>
            <w:r w:rsidRPr="003975CC">
              <w:rPr>
                <w:rFonts w:ascii="Sylfaen" w:hAnsi="Sylfaen"/>
                <w:sz w:val="20"/>
                <w:szCs w:val="20"/>
                <w:lang w:val="ka-GE"/>
              </w:rPr>
              <w:t xml:space="preserve">დირექტივის აღნიშნული დებულებები მიემართება მისი მიღების მომენტისთვის წევრი სახელმწიფოების მიერ გასატარებელ ღონისძიებებს დირექტივის სწორი იმპლემენტაციის უზრუნველსაყოფად. თუმცა, აქვე უნდა აღნიშნოს, რომ </w:t>
            </w:r>
          </w:p>
          <w:p w:rsidR="00AB74DE" w:rsidRPr="003975CC" w:rsidRDefault="005411AE" w:rsidP="005411AE">
            <w:pPr>
              <w:jc w:val="both"/>
              <w:rPr>
                <w:rFonts w:ascii="Sylfaen" w:hAnsi="Sylfaen"/>
                <w:sz w:val="20"/>
                <w:szCs w:val="20"/>
                <w:lang w:val="ka-GE"/>
              </w:rPr>
            </w:pPr>
            <w:r w:rsidRPr="00B12A02">
              <w:rPr>
                <w:rFonts w:ascii="Sylfaen" w:hAnsi="Sylfaen"/>
                <w:sz w:val="20"/>
                <w:szCs w:val="20"/>
                <w:lang w:val="ka-GE"/>
              </w:rPr>
              <w:t>საქართველოს ორგანული კანონის პროექტი „საქართველოს ორგანულ კანონში „საქართველოს შრომის კოდექსი“ ცვლილების შეტანის შესახებ“</w:t>
            </w:r>
            <w:r>
              <w:rPr>
                <w:rFonts w:ascii="Sylfaen" w:hAnsi="Sylfaen"/>
                <w:sz w:val="20"/>
                <w:szCs w:val="20"/>
                <w:lang w:val="ka-GE"/>
              </w:rPr>
              <w:t xml:space="preserve"> </w:t>
            </w:r>
            <w:r w:rsidRPr="003975CC">
              <w:rPr>
                <w:rFonts w:ascii="Sylfaen" w:hAnsi="Sylfaen"/>
                <w:sz w:val="20"/>
                <w:szCs w:val="20"/>
                <w:lang w:val="ka-GE"/>
              </w:rPr>
              <w:t>აუმჯობესებს არსებულ სტანდარტს და სწორედ, დასაქმებულის უფლებრივი მდგომარეობის გაუმჯობესება არის საკანონმდებლო ცვლილებების განხორციელების ერთ-ერთი ძირითადი მიზანი.</w:t>
            </w:r>
          </w:p>
        </w:tc>
      </w:tr>
      <w:tr w:rsidR="00D51A1F" w:rsidRPr="003975CC" w:rsidTr="001D25B8">
        <w:trPr>
          <w:trHeight w:val="841"/>
        </w:trPr>
        <w:tc>
          <w:tcPr>
            <w:tcW w:w="918" w:type="dxa"/>
          </w:tcPr>
          <w:p w:rsidR="00AB74DE" w:rsidRPr="003975CC" w:rsidRDefault="00AB74DE" w:rsidP="00AB74DE">
            <w:pPr>
              <w:jc w:val="both"/>
              <w:rPr>
                <w:rFonts w:ascii="Sylfaen" w:hAnsi="Sylfaen"/>
                <w:sz w:val="20"/>
                <w:szCs w:val="20"/>
                <w:lang w:val="ka-GE"/>
              </w:rPr>
            </w:pPr>
            <w:r w:rsidRPr="003975CC">
              <w:rPr>
                <w:rFonts w:ascii="Sylfaen" w:hAnsi="Sylfaen"/>
                <w:sz w:val="20"/>
                <w:szCs w:val="20"/>
                <w:lang w:val="ka-GE"/>
              </w:rPr>
              <w:lastRenderedPageBreak/>
              <w:t>6.3.</w:t>
            </w:r>
          </w:p>
          <w:p w:rsidR="00AB74DE" w:rsidRPr="003975CC" w:rsidRDefault="00AB74DE" w:rsidP="00AB74DE">
            <w:pPr>
              <w:jc w:val="both"/>
              <w:rPr>
                <w:rFonts w:ascii="Sylfaen" w:hAnsi="Sylfaen"/>
                <w:sz w:val="20"/>
                <w:szCs w:val="20"/>
                <w:lang w:val="ka-GE"/>
              </w:rPr>
            </w:pPr>
          </w:p>
          <w:p w:rsidR="00AB74DE" w:rsidRPr="003975CC" w:rsidRDefault="00AB74DE" w:rsidP="00AB74DE">
            <w:pPr>
              <w:jc w:val="both"/>
              <w:rPr>
                <w:rFonts w:ascii="Sylfaen" w:hAnsi="Sylfaen"/>
                <w:sz w:val="20"/>
                <w:szCs w:val="20"/>
                <w:lang w:val="ka-GE"/>
              </w:rPr>
            </w:pPr>
          </w:p>
          <w:p w:rsidR="00AB74DE" w:rsidRPr="003975CC" w:rsidRDefault="00AB74DE" w:rsidP="00AB74DE">
            <w:pPr>
              <w:jc w:val="both"/>
              <w:rPr>
                <w:rFonts w:ascii="Sylfaen" w:hAnsi="Sylfaen"/>
                <w:sz w:val="20"/>
                <w:szCs w:val="20"/>
                <w:lang w:val="ka-GE"/>
              </w:rPr>
            </w:pPr>
          </w:p>
          <w:p w:rsidR="00AB74DE" w:rsidRPr="003975CC" w:rsidRDefault="00AB74DE" w:rsidP="00AB74DE">
            <w:pPr>
              <w:jc w:val="both"/>
              <w:rPr>
                <w:rFonts w:ascii="Sylfaen" w:hAnsi="Sylfaen"/>
                <w:sz w:val="20"/>
                <w:szCs w:val="20"/>
                <w:lang w:val="ka-GE"/>
              </w:rPr>
            </w:pPr>
          </w:p>
          <w:p w:rsidR="00AB74DE" w:rsidRPr="003975CC" w:rsidRDefault="00AB74DE" w:rsidP="00AB74DE">
            <w:pPr>
              <w:jc w:val="both"/>
              <w:rPr>
                <w:rFonts w:ascii="Sylfaen" w:hAnsi="Sylfaen"/>
                <w:sz w:val="20"/>
                <w:szCs w:val="20"/>
                <w:lang w:val="ka-GE"/>
              </w:rPr>
            </w:pPr>
          </w:p>
          <w:p w:rsidR="00AB74DE" w:rsidRPr="003975CC" w:rsidRDefault="00AB74DE" w:rsidP="00AB74DE">
            <w:pPr>
              <w:jc w:val="both"/>
              <w:rPr>
                <w:rFonts w:ascii="Sylfaen" w:hAnsi="Sylfaen"/>
                <w:sz w:val="20"/>
                <w:szCs w:val="20"/>
                <w:lang w:val="ka-GE"/>
              </w:rPr>
            </w:pPr>
          </w:p>
          <w:p w:rsidR="00AB74DE" w:rsidRPr="003975CC" w:rsidRDefault="00AB74DE" w:rsidP="00AB74DE">
            <w:pPr>
              <w:jc w:val="both"/>
              <w:rPr>
                <w:rFonts w:ascii="Sylfaen" w:hAnsi="Sylfaen"/>
                <w:sz w:val="20"/>
                <w:szCs w:val="20"/>
                <w:lang w:val="ka-GE"/>
              </w:rPr>
            </w:pPr>
          </w:p>
          <w:p w:rsidR="00AB74DE" w:rsidRPr="003975CC" w:rsidRDefault="00AB74DE" w:rsidP="00AB74DE">
            <w:pPr>
              <w:jc w:val="both"/>
              <w:rPr>
                <w:rFonts w:ascii="Sylfaen" w:hAnsi="Sylfaen"/>
                <w:sz w:val="20"/>
                <w:szCs w:val="20"/>
                <w:lang w:val="ka-GE"/>
              </w:rPr>
            </w:pPr>
          </w:p>
          <w:p w:rsidR="00AB74DE" w:rsidRPr="003975CC" w:rsidRDefault="00AB74DE" w:rsidP="00AB74DE">
            <w:pPr>
              <w:jc w:val="both"/>
              <w:rPr>
                <w:rFonts w:ascii="Sylfaen" w:hAnsi="Sylfaen"/>
                <w:sz w:val="20"/>
                <w:szCs w:val="20"/>
                <w:lang w:val="ka-GE"/>
              </w:rPr>
            </w:pPr>
          </w:p>
          <w:p w:rsidR="00AB74DE" w:rsidRPr="003975CC" w:rsidRDefault="00AB74DE" w:rsidP="00AB74DE">
            <w:pPr>
              <w:jc w:val="both"/>
              <w:rPr>
                <w:rFonts w:ascii="Sylfaen" w:hAnsi="Sylfaen"/>
                <w:sz w:val="20"/>
                <w:szCs w:val="20"/>
                <w:lang w:val="ka-GE"/>
              </w:rPr>
            </w:pPr>
          </w:p>
          <w:p w:rsidR="00AB74DE" w:rsidRPr="003975CC" w:rsidRDefault="00AB74DE" w:rsidP="00AB74DE">
            <w:pPr>
              <w:jc w:val="both"/>
              <w:rPr>
                <w:rFonts w:ascii="Sylfaen" w:hAnsi="Sylfaen"/>
                <w:sz w:val="20"/>
                <w:szCs w:val="20"/>
                <w:lang w:val="ka-GE"/>
              </w:rPr>
            </w:pPr>
          </w:p>
          <w:p w:rsidR="00AB74DE" w:rsidRPr="003975CC" w:rsidRDefault="00AB74DE" w:rsidP="00AB74DE">
            <w:pPr>
              <w:jc w:val="both"/>
              <w:rPr>
                <w:rFonts w:ascii="Sylfaen" w:hAnsi="Sylfaen"/>
                <w:sz w:val="20"/>
                <w:szCs w:val="20"/>
                <w:lang w:val="ka-GE"/>
              </w:rPr>
            </w:pPr>
          </w:p>
          <w:p w:rsidR="00AB74DE" w:rsidRPr="003975CC" w:rsidRDefault="00AB74DE" w:rsidP="00AB74DE">
            <w:pPr>
              <w:jc w:val="both"/>
              <w:rPr>
                <w:rFonts w:ascii="Sylfaen" w:hAnsi="Sylfaen"/>
                <w:sz w:val="20"/>
                <w:szCs w:val="20"/>
                <w:lang w:val="ka-GE"/>
              </w:rPr>
            </w:pPr>
          </w:p>
          <w:p w:rsidR="00AB74DE" w:rsidRPr="003975CC" w:rsidRDefault="00AB74DE" w:rsidP="00AB74DE">
            <w:pPr>
              <w:jc w:val="both"/>
              <w:rPr>
                <w:rFonts w:ascii="Sylfaen" w:hAnsi="Sylfaen"/>
                <w:sz w:val="20"/>
                <w:szCs w:val="20"/>
                <w:lang w:val="ka-GE"/>
              </w:rPr>
            </w:pPr>
          </w:p>
          <w:p w:rsidR="00AB74DE" w:rsidRPr="003975CC" w:rsidRDefault="00AB74DE" w:rsidP="00AB74DE">
            <w:pPr>
              <w:jc w:val="both"/>
              <w:rPr>
                <w:rFonts w:ascii="Sylfaen" w:hAnsi="Sylfaen"/>
                <w:sz w:val="20"/>
                <w:szCs w:val="20"/>
                <w:lang w:val="ka-GE"/>
              </w:rPr>
            </w:pPr>
          </w:p>
          <w:p w:rsidR="00AB74DE" w:rsidRPr="003975CC" w:rsidRDefault="00AB74DE" w:rsidP="00AB74DE">
            <w:pPr>
              <w:jc w:val="both"/>
              <w:rPr>
                <w:rFonts w:ascii="Sylfaen" w:hAnsi="Sylfaen"/>
                <w:sz w:val="20"/>
                <w:szCs w:val="20"/>
                <w:lang w:val="ka-GE"/>
              </w:rPr>
            </w:pPr>
          </w:p>
          <w:p w:rsidR="00AB74DE" w:rsidRPr="003975CC" w:rsidRDefault="00AB74DE" w:rsidP="00AB74DE">
            <w:pPr>
              <w:jc w:val="both"/>
              <w:rPr>
                <w:rFonts w:ascii="Sylfaen" w:hAnsi="Sylfaen"/>
                <w:sz w:val="20"/>
                <w:szCs w:val="20"/>
                <w:lang w:val="ka-GE"/>
              </w:rPr>
            </w:pPr>
          </w:p>
          <w:p w:rsidR="00AB74DE" w:rsidRPr="003975CC" w:rsidRDefault="00AB74DE" w:rsidP="00AB74DE">
            <w:pPr>
              <w:jc w:val="both"/>
              <w:rPr>
                <w:rFonts w:ascii="Sylfaen" w:hAnsi="Sylfaen"/>
                <w:sz w:val="20"/>
                <w:szCs w:val="20"/>
                <w:lang w:val="ka-GE"/>
              </w:rPr>
            </w:pPr>
          </w:p>
          <w:p w:rsidR="00AB74DE" w:rsidRPr="003975CC" w:rsidRDefault="00AB74DE" w:rsidP="00AB74DE">
            <w:pPr>
              <w:jc w:val="both"/>
              <w:rPr>
                <w:rFonts w:ascii="Sylfaen" w:hAnsi="Sylfaen"/>
                <w:sz w:val="20"/>
                <w:szCs w:val="20"/>
                <w:lang w:val="ka-GE"/>
              </w:rPr>
            </w:pPr>
          </w:p>
          <w:p w:rsidR="00AB74DE" w:rsidRPr="003975CC" w:rsidRDefault="00AB74DE" w:rsidP="00AB74DE">
            <w:pPr>
              <w:jc w:val="both"/>
              <w:rPr>
                <w:rFonts w:ascii="Sylfaen" w:hAnsi="Sylfaen"/>
                <w:sz w:val="20"/>
                <w:szCs w:val="20"/>
                <w:lang w:val="ka-GE"/>
              </w:rPr>
            </w:pPr>
          </w:p>
          <w:p w:rsidR="00D51A1F" w:rsidRPr="003975CC" w:rsidRDefault="00D51A1F" w:rsidP="00AB74DE">
            <w:pPr>
              <w:jc w:val="both"/>
              <w:rPr>
                <w:rFonts w:ascii="Sylfaen" w:hAnsi="Sylfaen"/>
                <w:sz w:val="20"/>
                <w:szCs w:val="20"/>
              </w:rPr>
            </w:pPr>
          </w:p>
        </w:tc>
        <w:tc>
          <w:tcPr>
            <w:tcW w:w="2037" w:type="dxa"/>
          </w:tcPr>
          <w:p w:rsidR="00D51A1F" w:rsidRPr="003975CC" w:rsidRDefault="00AB74DE" w:rsidP="00AB74DE">
            <w:pPr>
              <w:jc w:val="both"/>
              <w:rPr>
                <w:rFonts w:ascii="Sylfaen" w:hAnsi="Sylfaen"/>
                <w:sz w:val="20"/>
                <w:szCs w:val="20"/>
              </w:rPr>
            </w:pPr>
            <w:r w:rsidRPr="003975CC">
              <w:rPr>
                <w:rFonts w:ascii="Sylfaen" w:hAnsi="Sylfaen"/>
                <w:sz w:val="20"/>
                <w:szCs w:val="20"/>
                <w:lang w:val="ka-GE"/>
              </w:rPr>
              <w:lastRenderedPageBreak/>
              <w:t>ეს შეთანხმება არ ეხება სოციალურ პარტნიორების უფლებას შესაბამის დონეზე, ევროპული დონის ჩათვლით, გააფორმონ შეთანხმებები წინამდებარე შეთანხმების ადაპტაციისა და დამატებების შესახებ, რათა გათვალისწინებულ იქნას შესაბამისი სოციალური პარტნიორების სპეციფიკური მოთხოვნები.</w:t>
            </w:r>
          </w:p>
        </w:tc>
        <w:tc>
          <w:tcPr>
            <w:tcW w:w="357" w:type="dxa"/>
          </w:tcPr>
          <w:p w:rsidR="00D51A1F" w:rsidRPr="003975CC" w:rsidRDefault="00D51A1F" w:rsidP="00D51A1F">
            <w:pPr>
              <w:jc w:val="both"/>
              <w:rPr>
                <w:rFonts w:ascii="Sylfaen" w:hAnsi="Sylfaen"/>
                <w:sz w:val="20"/>
                <w:szCs w:val="20"/>
                <w:lang w:val="ka-GE"/>
              </w:rPr>
            </w:pPr>
          </w:p>
        </w:tc>
        <w:tc>
          <w:tcPr>
            <w:tcW w:w="666" w:type="dxa"/>
          </w:tcPr>
          <w:p w:rsidR="00D51A1F" w:rsidRPr="003975CC" w:rsidRDefault="00D51A1F" w:rsidP="00D51A1F">
            <w:pPr>
              <w:jc w:val="both"/>
              <w:rPr>
                <w:rFonts w:ascii="Sylfaen" w:hAnsi="Sylfaen"/>
                <w:sz w:val="20"/>
                <w:szCs w:val="20"/>
                <w:lang w:val="ka-GE"/>
              </w:rPr>
            </w:pPr>
          </w:p>
        </w:tc>
        <w:tc>
          <w:tcPr>
            <w:tcW w:w="3420" w:type="dxa"/>
          </w:tcPr>
          <w:p w:rsidR="00D51A1F" w:rsidRPr="003975CC" w:rsidRDefault="00D51A1F" w:rsidP="00D51A1F">
            <w:pPr>
              <w:jc w:val="both"/>
              <w:rPr>
                <w:rFonts w:ascii="Sylfaen" w:hAnsi="Sylfaen"/>
                <w:sz w:val="20"/>
                <w:szCs w:val="20"/>
                <w:lang w:val="ka-GE"/>
              </w:rPr>
            </w:pPr>
          </w:p>
        </w:tc>
        <w:tc>
          <w:tcPr>
            <w:tcW w:w="630" w:type="dxa"/>
          </w:tcPr>
          <w:p w:rsidR="00D51A1F" w:rsidRPr="003975CC" w:rsidRDefault="00A03FE3" w:rsidP="00D51A1F">
            <w:pPr>
              <w:jc w:val="both"/>
              <w:rPr>
                <w:rFonts w:ascii="Sylfaen" w:hAnsi="Sylfaen"/>
                <w:sz w:val="20"/>
                <w:szCs w:val="20"/>
                <w:lang w:val="ka-GE"/>
              </w:rPr>
            </w:pPr>
            <w:r w:rsidRPr="003975CC">
              <w:rPr>
                <w:rFonts w:ascii="Sylfaen" w:hAnsi="Sylfaen"/>
                <w:sz w:val="20"/>
                <w:szCs w:val="20"/>
                <w:lang w:val="ka-GE"/>
              </w:rPr>
              <w:t>ას</w:t>
            </w:r>
          </w:p>
        </w:tc>
        <w:tc>
          <w:tcPr>
            <w:tcW w:w="4950" w:type="dxa"/>
          </w:tcPr>
          <w:p w:rsidR="00B373DF" w:rsidRPr="003975CC" w:rsidRDefault="00B373DF" w:rsidP="00B373DF">
            <w:pPr>
              <w:jc w:val="both"/>
              <w:rPr>
                <w:rFonts w:ascii="Sylfaen" w:hAnsi="Sylfaen"/>
                <w:sz w:val="20"/>
                <w:szCs w:val="20"/>
                <w:lang w:val="ka-GE"/>
              </w:rPr>
            </w:pPr>
            <w:r w:rsidRPr="003975CC">
              <w:rPr>
                <w:rFonts w:ascii="Sylfaen" w:hAnsi="Sylfaen"/>
                <w:sz w:val="20"/>
                <w:szCs w:val="20"/>
                <w:lang w:val="ka-GE"/>
              </w:rPr>
              <w:t xml:space="preserve">დირექტივის აღნიშნული დებულებები მიემართება მისი მიღების მომენტისთვის წევრი სახელმწიფოების მიერ გასატარებელ ღონისძიებებს დირექტივის სწორი იმპლემენტაციის უზრუნველსაყოფად. თუმცა, აქვე უნდა აღნიშნოს, რომ </w:t>
            </w:r>
          </w:p>
          <w:p w:rsidR="00D51A1F" w:rsidRPr="003975CC" w:rsidRDefault="00B373DF" w:rsidP="00B373DF">
            <w:pPr>
              <w:jc w:val="both"/>
              <w:rPr>
                <w:rFonts w:ascii="Sylfaen" w:hAnsi="Sylfaen"/>
                <w:sz w:val="20"/>
                <w:szCs w:val="20"/>
                <w:lang w:val="ka-GE"/>
              </w:rPr>
            </w:pPr>
            <w:r w:rsidRPr="00B12A02">
              <w:rPr>
                <w:rFonts w:ascii="Sylfaen" w:hAnsi="Sylfaen"/>
                <w:sz w:val="20"/>
                <w:szCs w:val="20"/>
                <w:lang w:val="ka-GE"/>
              </w:rPr>
              <w:t>საქართველოს ორგანული კანონის პროექტი „საქართველოს ორგანულ კანონში „საქართველოს შრომის კოდექსი“ ცვლილების შეტანის შესახებ“</w:t>
            </w:r>
            <w:r>
              <w:rPr>
                <w:rFonts w:ascii="Sylfaen" w:hAnsi="Sylfaen"/>
                <w:sz w:val="20"/>
                <w:szCs w:val="20"/>
                <w:lang w:val="ka-GE"/>
              </w:rPr>
              <w:t xml:space="preserve"> </w:t>
            </w:r>
            <w:r w:rsidRPr="003975CC">
              <w:rPr>
                <w:rFonts w:ascii="Sylfaen" w:hAnsi="Sylfaen"/>
                <w:sz w:val="20"/>
                <w:szCs w:val="20"/>
                <w:lang w:val="ka-GE"/>
              </w:rPr>
              <w:t>აუმჯობესებს არსებულ სტანდარტს და სწორედ, დასაქმებულის უფლებრივი მდგომარეობის გაუმჯობესება არის საკანონმდებლო ცვლილებების განხორციელების ერთ-ერთი ძირითადი მიზანი.</w:t>
            </w:r>
          </w:p>
        </w:tc>
      </w:tr>
      <w:tr w:rsidR="00AB74DE" w:rsidRPr="003975CC" w:rsidTr="00997D7F">
        <w:tc>
          <w:tcPr>
            <w:tcW w:w="918" w:type="dxa"/>
          </w:tcPr>
          <w:p w:rsidR="00AB74DE" w:rsidRPr="003975CC" w:rsidRDefault="00AB74DE" w:rsidP="00AB74DE">
            <w:pPr>
              <w:jc w:val="both"/>
              <w:rPr>
                <w:rFonts w:ascii="Sylfaen" w:hAnsi="Sylfaen"/>
                <w:sz w:val="20"/>
                <w:szCs w:val="20"/>
                <w:lang w:val="ka-GE"/>
              </w:rPr>
            </w:pPr>
            <w:r w:rsidRPr="003975CC">
              <w:rPr>
                <w:rFonts w:ascii="Sylfaen" w:hAnsi="Sylfaen"/>
                <w:sz w:val="20"/>
                <w:szCs w:val="20"/>
                <w:lang w:val="ka-GE"/>
              </w:rPr>
              <w:lastRenderedPageBreak/>
              <w:t>6.4.</w:t>
            </w:r>
          </w:p>
          <w:p w:rsidR="00AB74DE" w:rsidRPr="003975CC" w:rsidRDefault="00AB74DE" w:rsidP="00AB74DE">
            <w:pPr>
              <w:jc w:val="both"/>
              <w:rPr>
                <w:rFonts w:ascii="Sylfaen" w:hAnsi="Sylfaen"/>
                <w:sz w:val="20"/>
                <w:szCs w:val="20"/>
                <w:lang w:val="ka-GE"/>
              </w:rPr>
            </w:pPr>
          </w:p>
          <w:p w:rsidR="00AB74DE" w:rsidRPr="003975CC" w:rsidRDefault="00AB74DE" w:rsidP="00AB74DE">
            <w:pPr>
              <w:jc w:val="both"/>
              <w:rPr>
                <w:rFonts w:ascii="Sylfaen" w:hAnsi="Sylfaen"/>
                <w:sz w:val="20"/>
                <w:szCs w:val="20"/>
                <w:lang w:val="ka-GE"/>
              </w:rPr>
            </w:pPr>
          </w:p>
          <w:p w:rsidR="00AB74DE" w:rsidRPr="003975CC" w:rsidRDefault="00AB74DE" w:rsidP="00AB74DE">
            <w:pPr>
              <w:jc w:val="both"/>
              <w:rPr>
                <w:rFonts w:ascii="Sylfaen" w:hAnsi="Sylfaen"/>
                <w:sz w:val="20"/>
                <w:szCs w:val="20"/>
                <w:lang w:val="ka-GE"/>
              </w:rPr>
            </w:pPr>
          </w:p>
          <w:p w:rsidR="00AB74DE" w:rsidRPr="003975CC" w:rsidRDefault="00AB74DE" w:rsidP="00AB74DE">
            <w:pPr>
              <w:jc w:val="both"/>
              <w:rPr>
                <w:rFonts w:ascii="Sylfaen" w:hAnsi="Sylfaen"/>
                <w:sz w:val="20"/>
                <w:szCs w:val="20"/>
                <w:lang w:val="ka-GE"/>
              </w:rPr>
            </w:pPr>
          </w:p>
          <w:p w:rsidR="00AB74DE" w:rsidRPr="003975CC" w:rsidRDefault="00AB74DE" w:rsidP="00AB74DE">
            <w:pPr>
              <w:jc w:val="both"/>
              <w:rPr>
                <w:rFonts w:ascii="Sylfaen" w:hAnsi="Sylfaen"/>
                <w:sz w:val="20"/>
                <w:szCs w:val="20"/>
                <w:lang w:val="ka-GE"/>
              </w:rPr>
            </w:pPr>
          </w:p>
          <w:p w:rsidR="00AB74DE" w:rsidRPr="003975CC" w:rsidRDefault="00AB74DE" w:rsidP="00AB74DE">
            <w:pPr>
              <w:jc w:val="both"/>
              <w:rPr>
                <w:rFonts w:ascii="Sylfaen" w:hAnsi="Sylfaen"/>
                <w:sz w:val="20"/>
                <w:szCs w:val="20"/>
                <w:lang w:val="ka-GE"/>
              </w:rPr>
            </w:pPr>
          </w:p>
          <w:p w:rsidR="00AB74DE" w:rsidRPr="003975CC" w:rsidRDefault="00AB74DE" w:rsidP="00AB74DE">
            <w:pPr>
              <w:jc w:val="both"/>
              <w:rPr>
                <w:rFonts w:ascii="Sylfaen" w:hAnsi="Sylfaen"/>
                <w:sz w:val="20"/>
                <w:szCs w:val="20"/>
                <w:lang w:val="ka-GE"/>
              </w:rPr>
            </w:pPr>
          </w:p>
          <w:p w:rsidR="00AB74DE" w:rsidRPr="003975CC" w:rsidRDefault="00AB74DE" w:rsidP="00AB74DE">
            <w:pPr>
              <w:jc w:val="both"/>
              <w:rPr>
                <w:rFonts w:ascii="Sylfaen" w:hAnsi="Sylfaen"/>
                <w:sz w:val="20"/>
                <w:szCs w:val="20"/>
                <w:lang w:val="ka-GE"/>
              </w:rPr>
            </w:pPr>
          </w:p>
          <w:p w:rsidR="00AB74DE" w:rsidRPr="003975CC" w:rsidRDefault="00AB74DE" w:rsidP="00AB74DE">
            <w:pPr>
              <w:jc w:val="both"/>
              <w:rPr>
                <w:rFonts w:ascii="Sylfaen" w:hAnsi="Sylfaen"/>
                <w:sz w:val="20"/>
                <w:szCs w:val="20"/>
                <w:lang w:val="ka-GE"/>
              </w:rPr>
            </w:pPr>
          </w:p>
          <w:p w:rsidR="00AB74DE" w:rsidRPr="003975CC" w:rsidRDefault="00AB74DE" w:rsidP="00AB74DE">
            <w:pPr>
              <w:jc w:val="both"/>
              <w:rPr>
                <w:rFonts w:ascii="Sylfaen" w:hAnsi="Sylfaen"/>
                <w:sz w:val="20"/>
                <w:szCs w:val="20"/>
                <w:lang w:val="ka-GE"/>
              </w:rPr>
            </w:pPr>
          </w:p>
          <w:p w:rsidR="00AB74DE" w:rsidRPr="003975CC" w:rsidRDefault="00AB74DE" w:rsidP="00AB74DE">
            <w:pPr>
              <w:jc w:val="both"/>
              <w:rPr>
                <w:rFonts w:ascii="Sylfaen" w:hAnsi="Sylfaen"/>
                <w:sz w:val="20"/>
                <w:szCs w:val="20"/>
                <w:lang w:val="ka-GE"/>
              </w:rPr>
            </w:pPr>
          </w:p>
          <w:p w:rsidR="00AB74DE" w:rsidRPr="003975CC" w:rsidRDefault="00AB74DE" w:rsidP="00AB74DE">
            <w:pPr>
              <w:jc w:val="both"/>
              <w:rPr>
                <w:rFonts w:ascii="Sylfaen" w:hAnsi="Sylfaen"/>
                <w:sz w:val="20"/>
                <w:szCs w:val="20"/>
                <w:lang w:val="ka-GE"/>
              </w:rPr>
            </w:pPr>
          </w:p>
          <w:p w:rsidR="00AB74DE" w:rsidRPr="003975CC" w:rsidRDefault="00AB74DE" w:rsidP="00AB74DE">
            <w:pPr>
              <w:jc w:val="both"/>
              <w:rPr>
                <w:rFonts w:ascii="Sylfaen" w:hAnsi="Sylfaen"/>
                <w:sz w:val="20"/>
                <w:szCs w:val="20"/>
                <w:lang w:val="ka-GE"/>
              </w:rPr>
            </w:pPr>
          </w:p>
          <w:p w:rsidR="00AB74DE" w:rsidRPr="003975CC" w:rsidRDefault="00AB74DE" w:rsidP="00AB74DE">
            <w:pPr>
              <w:jc w:val="both"/>
              <w:rPr>
                <w:rFonts w:ascii="Sylfaen" w:hAnsi="Sylfaen"/>
                <w:sz w:val="20"/>
                <w:szCs w:val="20"/>
                <w:lang w:val="ka-GE"/>
              </w:rPr>
            </w:pPr>
          </w:p>
          <w:p w:rsidR="00AB74DE" w:rsidRPr="003975CC" w:rsidRDefault="00AB74DE" w:rsidP="00AB74DE">
            <w:pPr>
              <w:jc w:val="both"/>
              <w:rPr>
                <w:rFonts w:ascii="Sylfaen" w:hAnsi="Sylfaen"/>
                <w:sz w:val="20"/>
                <w:szCs w:val="20"/>
              </w:rPr>
            </w:pPr>
          </w:p>
        </w:tc>
        <w:tc>
          <w:tcPr>
            <w:tcW w:w="2037" w:type="dxa"/>
          </w:tcPr>
          <w:p w:rsidR="00AB74DE" w:rsidRPr="003975CC" w:rsidRDefault="00AB74DE" w:rsidP="00AB74DE">
            <w:pPr>
              <w:jc w:val="both"/>
              <w:rPr>
                <w:rFonts w:ascii="Sylfaen" w:hAnsi="Sylfaen"/>
                <w:sz w:val="20"/>
                <w:szCs w:val="20"/>
              </w:rPr>
            </w:pPr>
            <w:r w:rsidRPr="003975CC">
              <w:rPr>
                <w:rFonts w:ascii="Sylfaen" w:hAnsi="Sylfaen"/>
                <w:sz w:val="20"/>
                <w:szCs w:val="20"/>
                <w:lang w:val="ka-GE"/>
              </w:rPr>
              <w:t>ეს შეთანხმება ძალაშია ევროგაერთიანების სპეციფიკური დებულებების დაურღვევლად, კერძოდ, ევროკავშირის დებულებების მიმართ ქალთა და მამაკაცთა თანაბარი მოპყრობისა და  თანაბარი შესაძლებლობების შესახებ.</w:t>
            </w:r>
          </w:p>
        </w:tc>
        <w:tc>
          <w:tcPr>
            <w:tcW w:w="357" w:type="dxa"/>
          </w:tcPr>
          <w:p w:rsidR="00AB74DE" w:rsidRPr="003975CC" w:rsidRDefault="00AB74DE" w:rsidP="00D51A1F">
            <w:pPr>
              <w:jc w:val="both"/>
              <w:rPr>
                <w:rFonts w:ascii="Sylfaen" w:hAnsi="Sylfaen"/>
                <w:sz w:val="20"/>
                <w:szCs w:val="20"/>
                <w:lang w:val="ka-GE"/>
              </w:rPr>
            </w:pPr>
          </w:p>
        </w:tc>
        <w:tc>
          <w:tcPr>
            <w:tcW w:w="666" w:type="dxa"/>
          </w:tcPr>
          <w:p w:rsidR="00AB74DE" w:rsidRPr="003975CC" w:rsidRDefault="00AB74DE" w:rsidP="00D51A1F">
            <w:pPr>
              <w:jc w:val="both"/>
              <w:rPr>
                <w:rFonts w:ascii="Sylfaen" w:hAnsi="Sylfaen"/>
                <w:sz w:val="20"/>
                <w:szCs w:val="20"/>
                <w:lang w:val="ka-GE"/>
              </w:rPr>
            </w:pPr>
          </w:p>
        </w:tc>
        <w:tc>
          <w:tcPr>
            <w:tcW w:w="3420" w:type="dxa"/>
          </w:tcPr>
          <w:p w:rsidR="00AB74DE" w:rsidRPr="003975CC" w:rsidRDefault="00AB74DE" w:rsidP="00D51A1F">
            <w:pPr>
              <w:jc w:val="both"/>
              <w:rPr>
                <w:rFonts w:ascii="Sylfaen" w:hAnsi="Sylfaen"/>
                <w:sz w:val="20"/>
                <w:szCs w:val="20"/>
                <w:lang w:val="ka-GE"/>
              </w:rPr>
            </w:pPr>
          </w:p>
        </w:tc>
        <w:tc>
          <w:tcPr>
            <w:tcW w:w="630" w:type="dxa"/>
          </w:tcPr>
          <w:p w:rsidR="00AB74DE" w:rsidRPr="003975CC" w:rsidRDefault="001D25B8" w:rsidP="00D51A1F">
            <w:pPr>
              <w:jc w:val="both"/>
              <w:rPr>
                <w:rFonts w:ascii="Sylfaen" w:hAnsi="Sylfaen"/>
                <w:sz w:val="20"/>
                <w:szCs w:val="20"/>
                <w:lang w:val="ka-GE"/>
              </w:rPr>
            </w:pPr>
            <w:r>
              <w:rPr>
                <w:rFonts w:ascii="Sylfaen" w:hAnsi="Sylfaen"/>
                <w:sz w:val="20"/>
                <w:szCs w:val="20"/>
                <w:lang w:val="ka-GE"/>
              </w:rPr>
              <w:t>ას</w:t>
            </w:r>
          </w:p>
        </w:tc>
        <w:tc>
          <w:tcPr>
            <w:tcW w:w="4950" w:type="dxa"/>
          </w:tcPr>
          <w:p w:rsidR="00AB74DE" w:rsidRPr="003975CC" w:rsidRDefault="001D25B8" w:rsidP="00D51A1F">
            <w:pPr>
              <w:jc w:val="both"/>
              <w:rPr>
                <w:rFonts w:ascii="Sylfaen" w:hAnsi="Sylfaen"/>
                <w:sz w:val="20"/>
                <w:szCs w:val="20"/>
                <w:lang w:val="ka-GE"/>
              </w:rPr>
            </w:pPr>
            <w:r>
              <w:rPr>
                <w:rFonts w:ascii="Sylfaen" w:hAnsi="Sylfaen"/>
                <w:sz w:val="20"/>
                <w:szCs w:val="20"/>
                <w:lang w:val="ka-GE"/>
              </w:rPr>
              <w:t xml:space="preserve">მიემართება წევრი სახელმწიფოს ვალდებულებას სხვა დირექტივით გათვალისწინებული თანაბარი მოპყრობის პრინციპის სრული იმპლემენტაციის თვალსაზრისით. </w:t>
            </w:r>
          </w:p>
        </w:tc>
      </w:tr>
      <w:tr w:rsidR="00AB74DE" w:rsidRPr="003975CC" w:rsidTr="00997D7F">
        <w:tc>
          <w:tcPr>
            <w:tcW w:w="918" w:type="dxa"/>
          </w:tcPr>
          <w:p w:rsidR="00AB74DE" w:rsidRPr="003975CC" w:rsidRDefault="00AB74DE" w:rsidP="00AB74DE">
            <w:pPr>
              <w:jc w:val="both"/>
              <w:rPr>
                <w:rFonts w:ascii="Sylfaen" w:hAnsi="Sylfaen"/>
                <w:sz w:val="20"/>
                <w:szCs w:val="20"/>
                <w:lang w:val="ka-GE"/>
              </w:rPr>
            </w:pPr>
            <w:r w:rsidRPr="003975CC">
              <w:rPr>
                <w:rFonts w:ascii="Sylfaen" w:hAnsi="Sylfaen"/>
                <w:sz w:val="20"/>
                <w:szCs w:val="20"/>
                <w:lang w:val="ka-GE"/>
              </w:rPr>
              <w:t>6.5.</w:t>
            </w:r>
          </w:p>
          <w:p w:rsidR="00AB74DE" w:rsidRPr="003975CC" w:rsidRDefault="00AB74DE" w:rsidP="00AB74DE">
            <w:pPr>
              <w:jc w:val="both"/>
              <w:rPr>
                <w:rFonts w:ascii="Sylfaen" w:hAnsi="Sylfaen"/>
                <w:sz w:val="20"/>
                <w:szCs w:val="20"/>
                <w:lang w:val="ka-GE"/>
              </w:rPr>
            </w:pPr>
          </w:p>
          <w:p w:rsidR="00AB74DE" w:rsidRPr="003975CC" w:rsidRDefault="00AB74DE" w:rsidP="00AB74DE">
            <w:pPr>
              <w:jc w:val="both"/>
              <w:rPr>
                <w:rFonts w:ascii="Sylfaen" w:hAnsi="Sylfaen"/>
                <w:sz w:val="20"/>
                <w:szCs w:val="20"/>
                <w:lang w:val="ka-GE"/>
              </w:rPr>
            </w:pPr>
          </w:p>
          <w:p w:rsidR="00AB74DE" w:rsidRPr="003975CC" w:rsidRDefault="00AB74DE" w:rsidP="00AB74DE">
            <w:pPr>
              <w:jc w:val="both"/>
              <w:rPr>
                <w:rFonts w:ascii="Sylfaen" w:hAnsi="Sylfaen"/>
                <w:sz w:val="20"/>
                <w:szCs w:val="20"/>
                <w:lang w:val="ka-GE"/>
              </w:rPr>
            </w:pPr>
          </w:p>
          <w:p w:rsidR="00AB74DE" w:rsidRPr="003975CC" w:rsidRDefault="00AB74DE" w:rsidP="00AB74DE">
            <w:pPr>
              <w:jc w:val="both"/>
              <w:rPr>
                <w:rFonts w:ascii="Sylfaen" w:hAnsi="Sylfaen"/>
                <w:sz w:val="20"/>
                <w:szCs w:val="20"/>
                <w:lang w:val="ka-GE"/>
              </w:rPr>
            </w:pPr>
          </w:p>
          <w:p w:rsidR="00AB74DE" w:rsidRPr="003975CC" w:rsidRDefault="00AB74DE" w:rsidP="00AB74DE">
            <w:pPr>
              <w:jc w:val="both"/>
              <w:rPr>
                <w:rFonts w:ascii="Sylfaen" w:hAnsi="Sylfaen"/>
                <w:sz w:val="20"/>
                <w:szCs w:val="20"/>
                <w:lang w:val="ka-GE"/>
              </w:rPr>
            </w:pPr>
          </w:p>
          <w:p w:rsidR="00AB74DE" w:rsidRPr="003975CC" w:rsidRDefault="00AB74DE" w:rsidP="00AB74DE">
            <w:pPr>
              <w:jc w:val="both"/>
              <w:rPr>
                <w:rFonts w:ascii="Sylfaen" w:hAnsi="Sylfaen"/>
                <w:sz w:val="20"/>
                <w:szCs w:val="20"/>
                <w:lang w:val="ka-GE"/>
              </w:rPr>
            </w:pPr>
          </w:p>
          <w:p w:rsidR="00AB74DE" w:rsidRPr="003975CC" w:rsidRDefault="00AB74DE" w:rsidP="00AB74DE">
            <w:pPr>
              <w:jc w:val="both"/>
              <w:rPr>
                <w:rFonts w:ascii="Sylfaen" w:hAnsi="Sylfaen"/>
                <w:sz w:val="20"/>
                <w:szCs w:val="20"/>
                <w:lang w:val="ka-GE"/>
              </w:rPr>
            </w:pPr>
          </w:p>
          <w:p w:rsidR="00AB74DE" w:rsidRPr="003975CC" w:rsidRDefault="00AB74DE" w:rsidP="00AB74DE">
            <w:pPr>
              <w:jc w:val="both"/>
              <w:rPr>
                <w:rFonts w:ascii="Sylfaen" w:hAnsi="Sylfaen"/>
                <w:sz w:val="20"/>
                <w:szCs w:val="20"/>
                <w:lang w:val="ka-GE"/>
              </w:rPr>
            </w:pPr>
          </w:p>
          <w:p w:rsidR="00AB74DE" w:rsidRPr="003975CC" w:rsidRDefault="00AB74DE" w:rsidP="00AB74DE">
            <w:pPr>
              <w:jc w:val="both"/>
              <w:rPr>
                <w:rFonts w:ascii="Sylfaen" w:hAnsi="Sylfaen"/>
                <w:sz w:val="20"/>
                <w:szCs w:val="20"/>
                <w:lang w:val="ka-GE"/>
              </w:rPr>
            </w:pPr>
          </w:p>
          <w:p w:rsidR="00AB74DE" w:rsidRPr="003975CC" w:rsidRDefault="00AB74DE" w:rsidP="00AB74DE">
            <w:pPr>
              <w:jc w:val="both"/>
              <w:rPr>
                <w:rFonts w:ascii="Sylfaen" w:hAnsi="Sylfaen"/>
                <w:sz w:val="20"/>
                <w:szCs w:val="20"/>
                <w:lang w:val="ka-GE"/>
              </w:rPr>
            </w:pPr>
          </w:p>
          <w:p w:rsidR="00AB74DE" w:rsidRPr="003975CC" w:rsidRDefault="00AB74DE" w:rsidP="00AB74DE">
            <w:pPr>
              <w:jc w:val="both"/>
              <w:rPr>
                <w:rFonts w:ascii="Sylfaen" w:hAnsi="Sylfaen"/>
                <w:sz w:val="20"/>
                <w:szCs w:val="20"/>
                <w:lang w:val="ka-GE"/>
              </w:rPr>
            </w:pPr>
          </w:p>
          <w:p w:rsidR="00AB74DE" w:rsidRPr="003975CC" w:rsidRDefault="00AB74DE" w:rsidP="00AB74DE">
            <w:pPr>
              <w:jc w:val="both"/>
              <w:rPr>
                <w:rFonts w:ascii="Sylfaen" w:hAnsi="Sylfaen"/>
                <w:sz w:val="20"/>
                <w:szCs w:val="20"/>
                <w:lang w:val="ka-GE"/>
              </w:rPr>
            </w:pPr>
          </w:p>
          <w:p w:rsidR="00AB74DE" w:rsidRPr="003975CC" w:rsidRDefault="00AB74DE" w:rsidP="00AB74DE">
            <w:pPr>
              <w:jc w:val="both"/>
              <w:rPr>
                <w:rFonts w:ascii="Sylfaen" w:hAnsi="Sylfaen"/>
                <w:sz w:val="20"/>
                <w:szCs w:val="20"/>
                <w:lang w:val="ka-GE"/>
              </w:rPr>
            </w:pPr>
          </w:p>
          <w:p w:rsidR="00AB74DE" w:rsidRPr="003975CC" w:rsidRDefault="00AB74DE" w:rsidP="00AB74DE">
            <w:pPr>
              <w:jc w:val="both"/>
              <w:rPr>
                <w:rFonts w:ascii="Sylfaen" w:hAnsi="Sylfaen"/>
                <w:sz w:val="20"/>
                <w:szCs w:val="20"/>
                <w:lang w:val="ka-GE"/>
              </w:rPr>
            </w:pPr>
          </w:p>
          <w:p w:rsidR="00AB74DE" w:rsidRPr="003975CC" w:rsidRDefault="00AB74DE" w:rsidP="00AB74DE">
            <w:pPr>
              <w:jc w:val="both"/>
              <w:rPr>
                <w:rFonts w:ascii="Sylfaen" w:hAnsi="Sylfaen"/>
                <w:sz w:val="20"/>
                <w:szCs w:val="20"/>
                <w:lang w:val="ka-GE"/>
              </w:rPr>
            </w:pPr>
          </w:p>
          <w:p w:rsidR="00AB74DE" w:rsidRPr="003975CC" w:rsidRDefault="00AB74DE" w:rsidP="00AB74DE">
            <w:pPr>
              <w:jc w:val="both"/>
              <w:rPr>
                <w:rFonts w:ascii="Sylfaen" w:hAnsi="Sylfaen"/>
                <w:sz w:val="20"/>
                <w:szCs w:val="20"/>
              </w:rPr>
            </w:pPr>
          </w:p>
        </w:tc>
        <w:tc>
          <w:tcPr>
            <w:tcW w:w="2037" w:type="dxa"/>
          </w:tcPr>
          <w:p w:rsidR="00AB74DE" w:rsidRPr="003975CC" w:rsidRDefault="00AB74DE" w:rsidP="00AB74DE">
            <w:pPr>
              <w:jc w:val="both"/>
              <w:rPr>
                <w:rFonts w:ascii="Sylfaen" w:hAnsi="Sylfaen"/>
                <w:sz w:val="20"/>
                <w:szCs w:val="20"/>
              </w:rPr>
            </w:pPr>
            <w:r w:rsidRPr="003975CC">
              <w:rPr>
                <w:rFonts w:ascii="Sylfaen" w:hAnsi="Sylfaen"/>
                <w:sz w:val="20"/>
                <w:szCs w:val="20"/>
                <w:lang w:val="ka-GE"/>
              </w:rPr>
              <w:lastRenderedPageBreak/>
              <w:t>ამ შეთანხმების საფუძველზე წარმოშობილი სადაო საკითხების თავიდან აცილება და აღმოფხვრა მიიღწევა ცალკეული სახელმწიფოებრივი სამართლებრივი ნორმების, კოლექტიური ხელშეკრულებების ან პრაქტიკის შესაბამისად.</w:t>
            </w:r>
          </w:p>
        </w:tc>
        <w:tc>
          <w:tcPr>
            <w:tcW w:w="357" w:type="dxa"/>
          </w:tcPr>
          <w:p w:rsidR="00AB74DE" w:rsidRPr="003975CC" w:rsidRDefault="00AB74DE" w:rsidP="00D51A1F">
            <w:pPr>
              <w:jc w:val="both"/>
              <w:rPr>
                <w:rFonts w:ascii="Sylfaen" w:hAnsi="Sylfaen"/>
                <w:sz w:val="20"/>
                <w:szCs w:val="20"/>
                <w:lang w:val="ka-GE"/>
              </w:rPr>
            </w:pPr>
          </w:p>
        </w:tc>
        <w:tc>
          <w:tcPr>
            <w:tcW w:w="666" w:type="dxa"/>
          </w:tcPr>
          <w:p w:rsidR="00AB74DE" w:rsidRPr="003975CC" w:rsidRDefault="00AB74DE" w:rsidP="00D51A1F">
            <w:pPr>
              <w:jc w:val="both"/>
              <w:rPr>
                <w:rFonts w:ascii="Sylfaen" w:hAnsi="Sylfaen"/>
                <w:sz w:val="20"/>
                <w:szCs w:val="20"/>
                <w:lang w:val="ka-GE"/>
              </w:rPr>
            </w:pPr>
          </w:p>
        </w:tc>
        <w:tc>
          <w:tcPr>
            <w:tcW w:w="3420" w:type="dxa"/>
          </w:tcPr>
          <w:p w:rsidR="00AB74DE" w:rsidRPr="003975CC" w:rsidRDefault="00AB74DE" w:rsidP="00D51A1F">
            <w:pPr>
              <w:jc w:val="both"/>
              <w:rPr>
                <w:rFonts w:ascii="Sylfaen" w:hAnsi="Sylfaen"/>
                <w:sz w:val="20"/>
                <w:szCs w:val="20"/>
                <w:lang w:val="ka-GE"/>
              </w:rPr>
            </w:pPr>
          </w:p>
        </w:tc>
        <w:tc>
          <w:tcPr>
            <w:tcW w:w="630" w:type="dxa"/>
          </w:tcPr>
          <w:p w:rsidR="00AB74DE" w:rsidRPr="003975CC" w:rsidRDefault="001D25B8" w:rsidP="00D51A1F">
            <w:pPr>
              <w:jc w:val="both"/>
              <w:rPr>
                <w:rFonts w:ascii="Sylfaen" w:hAnsi="Sylfaen"/>
                <w:sz w:val="20"/>
                <w:szCs w:val="20"/>
                <w:lang w:val="ka-GE"/>
              </w:rPr>
            </w:pPr>
            <w:r>
              <w:rPr>
                <w:rFonts w:ascii="Sylfaen" w:hAnsi="Sylfaen"/>
                <w:sz w:val="20"/>
                <w:szCs w:val="20"/>
                <w:lang w:val="ka-GE"/>
              </w:rPr>
              <w:t>ას</w:t>
            </w:r>
          </w:p>
        </w:tc>
        <w:tc>
          <w:tcPr>
            <w:tcW w:w="4950" w:type="dxa"/>
          </w:tcPr>
          <w:p w:rsidR="00AB74DE" w:rsidRPr="003975CC" w:rsidRDefault="00AA6422" w:rsidP="00AA6422">
            <w:pPr>
              <w:jc w:val="both"/>
              <w:rPr>
                <w:rFonts w:ascii="Sylfaen" w:hAnsi="Sylfaen"/>
                <w:sz w:val="20"/>
                <w:szCs w:val="20"/>
                <w:lang w:val="ka-GE"/>
              </w:rPr>
            </w:pPr>
            <w:r>
              <w:rPr>
                <w:rFonts w:ascii="Sylfaen" w:hAnsi="Sylfaen"/>
                <w:sz w:val="20"/>
                <w:szCs w:val="20"/>
                <w:lang w:val="ka-GE"/>
              </w:rPr>
              <w:t>მიემართება მხოლოდ წევრ სახელმწიფოს.</w:t>
            </w:r>
          </w:p>
        </w:tc>
      </w:tr>
      <w:tr w:rsidR="00AB74DE" w:rsidRPr="003975CC" w:rsidTr="00997D7F">
        <w:tc>
          <w:tcPr>
            <w:tcW w:w="918" w:type="dxa"/>
          </w:tcPr>
          <w:p w:rsidR="00AB74DE" w:rsidRPr="003975CC" w:rsidRDefault="00AB74DE" w:rsidP="00AB74DE">
            <w:pPr>
              <w:jc w:val="both"/>
              <w:rPr>
                <w:rFonts w:ascii="Sylfaen" w:hAnsi="Sylfaen"/>
                <w:sz w:val="20"/>
                <w:szCs w:val="20"/>
                <w:lang w:val="ka-GE"/>
              </w:rPr>
            </w:pPr>
            <w:r w:rsidRPr="003975CC">
              <w:rPr>
                <w:rFonts w:ascii="Sylfaen" w:hAnsi="Sylfaen"/>
                <w:sz w:val="20"/>
                <w:szCs w:val="20"/>
                <w:lang w:val="ka-GE"/>
              </w:rPr>
              <w:lastRenderedPageBreak/>
              <w:t>6.6.</w:t>
            </w:r>
          </w:p>
        </w:tc>
        <w:tc>
          <w:tcPr>
            <w:tcW w:w="2037" w:type="dxa"/>
          </w:tcPr>
          <w:p w:rsidR="00AB74DE" w:rsidRPr="003975CC" w:rsidRDefault="00AB74DE" w:rsidP="00AB74DE">
            <w:pPr>
              <w:jc w:val="both"/>
              <w:rPr>
                <w:rFonts w:ascii="Sylfaen" w:hAnsi="Sylfaen"/>
                <w:sz w:val="20"/>
                <w:szCs w:val="20"/>
                <w:lang w:val="ka-GE"/>
              </w:rPr>
            </w:pPr>
            <w:r w:rsidRPr="003975CC">
              <w:rPr>
                <w:rFonts w:ascii="Sylfaen" w:hAnsi="Sylfaen"/>
                <w:sz w:val="20"/>
                <w:szCs w:val="20"/>
                <w:lang w:val="ka-GE"/>
              </w:rPr>
              <w:t>ხელმომწერი მხარეები ამოწმებენ ამ შეთანხმების გამოყენებას საბჭოს კომიტეტის გადაწყვეტილების მიღებიდან ხუთი წლის შემდეგ, თუ ერთ-ერთი მათგანი განაცხადებს ამის შესახებ.</w:t>
            </w:r>
          </w:p>
          <w:p w:rsidR="00AB74DE" w:rsidRPr="003975CC" w:rsidRDefault="00AB74DE" w:rsidP="00AB74DE">
            <w:pPr>
              <w:jc w:val="both"/>
              <w:rPr>
                <w:rFonts w:ascii="Sylfaen" w:hAnsi="Sylfaen"/>
                <w:sz w:val="20"/>
                <w:szCs w:val="20"/>
                <w:lang w:val="ka-GE"/>
              </w:rPr>
            </w:pPr>
          </w:p>
        </w:tc>
        <w:tc>
          <w:tcPr>
            <w:tcW w:w="357" w:type="dxa"/>
          </w:tcPr>
          <w:p w:rsidR="00AB74DE" w:rsidRPr="003975CC" w:rsidRDefault="00AB74DE" w:rsidP="00D51A1F">
            <w:pPr>
              <w:jc w:val="both"/>
              <w:rPr>
                <w:rFonts w:ascii="Sylfaen" w:hAnsi="Sylfaen"/>
                <w:sz w:val="20"/>
                <w:szCs w:val="20"/>
                <w:lang w:val="ka-GE"/>
              </w:rPr>
            </w:pPr>
          </w:p>
        </w:tc>
        <w:tc>
          <w:tcPr>
            <w:tcW w:w="666" w:type="dxa"/>
          </w:tcPr>
          <w:p w:rsidR="00AB74DE" w:rsidRPr="003975CC" w:rsidRDefault="00AB74DE" w:rsidP="00D51A1F">
            <w:pPr>
              <w:jc w:val="both"/>
              <w:rPr>
                <w:rFonts w:ascii="Sylfaen" w:hAnsi="Sylfaen"/>
                <w:sz w:val="20"/>
                <w:szCs w:val="20"/>
                <w:lang w:val="ka-GE"/>
              </w:rPr>
            </w:pPr>
          </w:p>
        </w:tc>
        <w:tc>
          <w:tcPr>
            <w:tcW w:w="3420" w:type="dxa"/>
          </w:tcPr>
          <w:p w:rsidR="00AB74DE" w:rsidRPr="003975CC" w:rsidRDefault="00AB74DE" w:rsidP="00D51A1F">
            <w:pPr>
              <w:jc w:val="both"/>
              <w:rPr>
                <w:rFonts w:ascii="Sylfaen" w:hAnsi="Sylfaen"/>
                <w:sz w:val="20"/>
                <w:szCs w:val="20"/>
                <w:lang w:val="ka-GE"/>
              </w:rPr>
            </w:pPr>
          </w:p>
        </w:tc>
        <w:tc>
          <w:tcPr>
            <w:tcW w:w="630" w:type="dxa"/>
          </w:tcPr>
          <w:p w:rsidR="00AB74DE" w:rsidRPr="003975CC" w:rsidRDefault="00A03FE3" w:rsidP="00D51A1F">
            <w:pPr>
              <w:jc w:val="both"/>
              <w:rPr>
                <w:rFonts w:ascii="Sylfaen" w:hAnsi="Sylfaen"/>
                <w:sz w:val="20"/>
                <w:szCs w:val="20"/>
                <w:lang w:val="ka-GE"/>
              </w:rPr>
            </w:pPr>
            <w:r w:rsidRPr="003975CC">
              <w:rPr>
                <w:rFonts w:ascii="Sylfaen" w:hAnsi="Sylfaen"/>
                <w:sz w:val="20"/>
                <w:szCs w:val="20"/>
                <w:lang w:val="ka-GE"/>
              </w:rPr>
              <w:t>ას</w:t>
            </w:r>
          </w:p>
        </w:tc>
        <w:tc>
          <w:tcPr>
            <w:tcW w:w="4950" w:type="dxa"/>
          </w:tcPr>
          <w:p w:rsidR="00AB74DE" w:rsidRPr="003975CC" w:rsidRDefault="00AA6422" w:rsidP="00D51A1F">
            <w:pPr>
              <w:jc w:val="both"/>
              <w:rPr>
                <w:rFonts w:ascii="Sylfaen" w:hAnsi="Sylfaen"/>
                <w:sz w:val="20"/>
                <w:szCs w:val="20"/>
                <w:lang w:val="ka-GE"/>
              </w:rPr>
            </w:pPr>
            <w:r>
              <w:rPr>
                <w:rFonts w:ascii="Sylfaen" w:hAnsi="Sylfaen"/>
                <w:sz w:val="20"/>
                <w:szCs w:val="20"/>
                <w:lang w:val="ka-GE"/>
              </w:rPr>
              <w:t>მიემართება მხოლოდ წევრ სახელმწიფოს.</w:t>
            </w:r>
          </w:p>
        </w:tc>
      </w:tr>
    </w:tbl>
    <w:p w:rsidR="00381570" w:rsidRPr="003975CC" w:rsidRDefault="00381570" w:rsidP="00381570">
      <w:pPr>
        <w:spacing w:after="0" w:line="240" w:lineRule="auto"/>
        <w:jc w:val="both"/>
        <w:rPr>
          <w:rFonts w:ascii="Sylfaen" w:hAnsi="Sylfaen"/>
          <w:sz w:val="20"/>
          <w:szCs w:val="20"/>
          <w:lang w:val="ka-GE"/>
        </w:rPr>
      </w:pPr>
    </w:p>
    <w:p w:rsidR="00381570" w:rsidRPr="003975CC" w:rsidRDefault="00381570" w:rsidP="006968F9">
      <w:pPr>
        <w:spacing w:after="0" w:line="240" w:lineRule="auto"/>
        <w:rPr>
          <w:rFonts w:ascii="Sylfaen" w:hAnsi="Sylfaen"/>
          <w:sz w:val="20"/>
          <w:szCs w:val="20"/>
          <w:lang w:val="ka-GE"/>
        </w:rPr>
      </w:pPr>
    </w:p>
    <w:sectPr w:rsidR="00381570" w:rsidRPr="003975CC" w:rsidSect="00997D7F">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570EED"/>
    <w:multiLevelType w:val="hybridMultilevel"/>
    <w:tmpl w:val="F7029D1E"/>
    <w:lvl w:ilvl="0" w:tplc="98E6547E">
      <w:start w:val="2"/>
      <w:numFmt w:val="bullet"/>
      <w:lvlText w:val="-"/>
      <w:lvlJc w:val="left"/>
      <w:pPr>
        <w:ind w:left="435" w:hanging="360"/>
      </w:pPr>
      <w:rPr>
        <w:rFonts w:ascii="Sylfaen" w:eastAsiaTheme="minorHAnsi" w:hAnsi="Sylfaen" w:cstheme="minorBidi"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drawingGridHorizontalSpacing w:val="110"/>
  <w:displayHorizontalDrawingGridEvery w:val="2"/>
  <w:characterSpacingControl w:val="doNotCompress"/>
  <w:compat/>
  <w:rsids>
    <w:rsidRoot w:val="006968F9"/>
    <w:rsid w:val="00003522"/>
    <w:rsid w:val="000042B3"/>
    <w:rsid w:val="00014965"/>
    <w:rsid w:val="00025501"/>
    <w:rsid w:val="00065E0F"/>
    <w:rsid w:val="00077DC7"/>
    <w:rsid w:val="00084D6A"/>
    <w:rsid w:val="0008537A"/>
    <w:rsid w:val="00090FD5"/>
    <w:rsid w:val="00097EB8"/>
    <w:rsid w:val="000A089B"/>
    <w:rsid w:val="000A1478"/>
    <w:rsid w:val="000A599B"/>
    <w:rsid w:val="000B05A7"/>
    <w:rsid w:val="000B29A1"/>
    <w:rsid w:val="000B7BCE"/>
    <w:rsid w:val="000C3F83"/>
    <w:rsid w:val="000F7C18"/>
    <w:rsid w:val="00101223"/>
    <w:rsid w:val="00106F3B"/>
    <w:rsid w:val="00120C80"/>
    <w:rsid w:val="001218DD"/>
    <w:rsid w:val="001224C4"/>
    <w:rsid w:val="00140F83"/>
    <w:rsid w:val="001431D8"/>
    <w:rsid w:val="00151D1F"/>
    <w:rsid w:val="00153F80"/>
    <w:rsid w:val="00154F4A"/>
    <w:rsid w:val="001853EA"/>
    <w:rsid w:val="00191B05"/>
    <w:rsid w:val="001A0D96"/>
    <w:rsid w:val="001D25B8"/>
    <w:rsid w:val="001D41CE"/>
    <w:rsid w:val="001D69B0"/>
    <w:rsid w:val="001F3BF8"/>
    <w:rsid w:val="001F56E7"/>
    <w:rsid w:val="00203B84"/>
    <w:rsid w:val="00206FDD"/>
    <w:rsid w:val="00207541"/>
    <w:rsid w:val="00210243"/>
    <w:rsid w:val="0021097C"/>
    <w:rsid w:val="0022328A"/>
    <w:rsid w:val="00235522"/>
    <w:rsid w:val="00254CA3"/>
    <w:rsid w:val="002632AB"/>
    <w:rsid w:val="0026618A"/>
    <w:rsid w:val="002712BC"/>
    <w:rsid w:val="00290BB3"/>
    <w:rsid w:val="002B41EF"/>
    <w:rsid w:val="002B4730"/>
    <w:rsid w:val="002C2727"/>
    <w:rsid w:val="002C54BB"/>
    <w:rsid w:val="002C69F7"/>
    <w:rsid w:val="002D0977"/>
    <w:rsid w:val="002D6C2A"/>
    <w:rsid w:val="00301209"/>
    <w:rsid w:val="003077B4"/>
    <w:rsid w:val="00312292"/>
    <w:rsid w:val="00315C1B"/>
    <w:rsid w:val="00332EF4"/>
    <w:rsid w:val="00333192"/>
    <w:rsid w:val="00340AED"/>
    <w:rsid w:val="00343D44"/>
    <w:rsid w:val="00345DB8"/>
    <w:rsid w:val="003535E2"/>
    <w:rsid w:val="00381570"/>
    <w:rsid w:val="0038242C"/>
    <w:rsid w:val="003975CC"/>
    <w:rsid w:val="003A21F5"/>
    <w:rsid w:val="003B2AB7"/>
    <w:rsid w:val="003D255B"/>
    <w:rsid w:val="003F14F3"/>
    <w:rsid w:val="003F23EB"/>
    <w:rsid w:val="003F6781"/>
    <w:rsid w:val="004070F1"/>
    <w:rsid w:val="00407DCD"/>
    <w:rsid w:val="0043115B"/>
    <w:rsid w:val="00440666"/>
    <w:rsid w:val="00465BA5"/>
    <w:rsid w:val="00475ACF"/>
    <w:rsid w:val="00477075"/>
    <w:rsid w:val="00490D28"/>
    <w:rsid w:val="00496BF0"/>
    <w:rsid w:val="004A339B"/>
    <w:rsid w:val="004A3B4A"/>
    <w:rsid w:val="004A478C"/>
    <w:rsid w:val="004B342F"/>
    <w:rsid w:val="004C3CEC"/>
    <w:rsid w:val="004C4F12"/>
    <w:rsid w:val="004E17BD"/>
    <w:rsid w:val="004E5026"/>
    <w:rsid w:val="004E5AF9"/>
    <w:rsid w:val="00501C8B"/>
    <w:rsid w:val="0050279B"/>
    <w:rsid w:val="00521413"/>
    <w:rsid w:val="00525809"/>
    <w:rsid w:val="00530C79"/>
    <w:rsid w:val="005411AE"/>
    <w:rsid w:val="005414AF"/>
    <w:rsid w:val="005474C6"/>
    <w:rsid w:val="00551E96"/>
    <w:rsid w:val="005525B7"/>
    <w:rsid w:val="005923E0"/>
    <w:rsid w:val="005A6698"/>
    <w:rsid w:val="005B0627"/>
    <w:rsid w:val="005B07AA"/>
    <w:rsid w:val="005B2848"/>
    <w:rsid w:val="005B6A35"/>
    <w:rsid w:val="005D6E84"/>
    <w:rsid w:val="005E3B2F"/>
    <w:rsid w:val="005E7846"/>
    <w:rsid w:val="005F2CF5"/>
    <w:rsid w:val="005F5C4B"/>
    <w:rsid w:val="00617605"/>
    <w:rsid w:val="0062646C"/>
    <w:rsid w:val="00656767"/>
    <w:rsid w:val="00660809"/>
    <w:rsid w:val="00667133"/>
    <w:rsid w:val="006717E7"/>
    <w:rsid w:val="006853B7"/>
    <w:rsid w:val="00693926"/>
    <w:rsid w:val="006968F9"/>
    <w:rsid w:val="006A14B7"/>
    <w:rsid w:val="006A1844"/>
    <w:rsid w:val="006B630F"/>
    <w:rsid w:val="006C356F"/>
    <w:rsid w:val="006D2538"/>
    <w:rsid w:val="006D6407"/>
    <w:rsid w:val="006E0AEF"/>
    <w:rsid w:val="006E1F6E"/>
    <w:rsid w:val="00713CE6"/>
    <w:rsid w:val="00725E98"/>
    <w:rsid w:val="00727C3B"/>
    <w:rsid w:val="00734CA9"/>
    <w:rsid w:val="00747190"/>
    <w:rsid w:val="007600F7"/>
    <w:rsid w:val="007606B3"/>
    <w:rsid w:val="007730A7"/>
    <w:rsid w:val="007A63B3"/>
    <w:rsid w:val="007C0154"/>
    <w:rsid w:val="007C3F40"/>
    <w:rsid w:val="007C6AE1"/>
    <w:rsid w:val="007D7DFC"/>
    <w:rsid w:val="007E10B9"/>
    <w:rsid w:val="007E253E"/>
    <w:rsid w:val="007F504F"/>
    <w:rsid w:val="0082216B"/>
    <w:rsid w:val="00843E0B"/>
    <w:rsid w:val="00845673"/>
    <w:rsid w:val="00852D47"/>
    <w:rsid w:val="00852EC7"/>
    <w:rsid w:val="0086146F"/>
    <w:rsid w:val="008635B5"/>
    <w:rsid w:val="0086361B"/>
    <w:rsid w:val="008672AB"/>
    <w:rsid w:val="00870896"/>
    <w:rsid w:val="00887392"/>
    <w:rsid w:val="00891FA7"/>
    <w:rsid w:val="008A2CFF"/>
    <w:rsid w:val="008A37A5"/>
    <w:rsid w:val="008C0D66"/>
    <w:rsid w:val="008C7BF5"/>
    <w:rsid w:val="008D6943"/>
    <w:rsid w:val="008E2B7F"/>
    <w:rsid w:val="008F1A52"/>
    <w:rsid w:val="008F3304"/>
    <w:rsid w:val="00901617"/>
    <w:rsid w:val="00901781"/>
    <w:rsid w:val="0090642D"/>
    <w:rsid w:val="0090642F"/>
    <w:rsid w:val="0091140F"/>
    <w:rsid w:val="0091488D"/>
    <w:rsid w:val="009243D3"/>
    <w:rsid w:val="00966BC6"/>
    <w:rsid w:val="00976895"/>
    <w:rsid w:val="00997D7F"/>
    <w:rsid w:val="009A6A9F"/>
    <w:rsid w:val="009A7934"/>
    <w:rsid w:val="009B27E1"/>
    <w:rsid w:val="009B7E5B"/>
    <w:rsid w:val="009C3210"/>
    <w:rsid w:val="009C4126"/>
    <w:rsid w:val="009C45B2"/>
    <w:rsid w:val="009C71FC"/>
    <w:rsid w:val="00A00989"/>
    <w:rsid w:val="00A00A2F"/>
    <w:rsid w:val="00A03FE3"/>
    <w:rsid w:val="00A1568C"/>
    <w:rsid w:val="00A2493D"/>
    <w:rsid w:val="00A45F51"/>
    <w:rsid w:val="00A55946"/>
    <w:rsid w:val="00A70E96"/>
    <w:rsid w:val="00AA6422"/>
    <w:rsid w:val="00AB74DE"/>
    <w:rsid w:val="00AC6055"/>
    <w:rsid w:val="00AD54B0"/>
    <w:rsid w:val="00AD5FBA"/>
    <w:rsid w:val="00AE798C"/>
    <w:rsid w:val="00AF62D2"/>
    <w:rsid w:val="00B04297"/>
    <w:rsid w:val="00B113F2"/>
    <w:rsid w:val="00B12778"/>
    <w:rsid w:val="00B12A02"/>
    <w:rsid w:val="00B266A9"/>
    <w:rsid w:val="00B32393"/>
    <w:rsid w:val="00B33EC5"/>
    <w:rsid w:val="00B373DF"/>
    <w:rsid w:val="00B41B21"/>
    <w:rsid w:val="00B576CB"/>
    <w:rsid w:val="00B622E0"/>
    <w:rsid w:val="00B77715"/>
    <w:rsid w:val="00B85A18"/>
    <w:rsid w:val="00B92F5B"/>
    <w:rsid w:val="00BC0C60"/>
    <w:rsid w:val="00BC4A53"/>
    <w:rsid w:val="00BD7E1E"/>
    <w:rsid w:val="00BE27F4"/>
    <w:rsid w:val="00BE68BB"/>
    <w:rsid w:val="00BF65A7"/>
    <w:rsid w:val="00C0289F"/>
    <w:rsid w:val="00C04C56"/>
    <w:rsid w:val="00C11BDD"/>
    <w:rsid w:val="00C15251"/>
    <w:rsid w:val="00C4413D"/>
    <w:rsid w:val="00C5014C"/>
    <w:rsid w:val="00C76566"/>
    <w:rsid w:val="00C90F5C"/>
    <w:rsid w:val="00C967D3"/>
    <w:rsid w:val="00CA17E1"/>
    <w:rsid w:val="00CA3A66"/>
    <w:rsid w:val="00CA637C"/>
    <w:rsid w:val="00CF64F8"/>
    <w:rsid w:val="00D04D7D"/>
    <w:rsid w:val="00D05FEA"/>
    <w:rsid w:val="00D23DCB"/>
    <w:rsid w:val="00D32DA4"/>
    <w:rsid w:val="00D33880"/>
    <w:rsid w:val="00D40BEB"/>
    <w:rsid w:val="00D43E9A"/>
    <w:rsid w:val="00D51A1F"/>
    <w:rsid w:val="00D530A7"/>
    <w:rsid w:val="00D610F3"/>
    <w:rsid w:val="00D623A1"/>
    <w:rsid w:val="00D71032"/>
    <w:rsid w:val="00D84470"/>
    <w:rsid w:val="00DE1F1E"/>
    <w:rsid w:val="00DF061F"/>
    <w:rsid w:val="00E264BE"/>
    <w:rsid w:val="00E27425"/>
    <w:rsid w:val="00E31595"/>
    <w:rsid w:val="00E335BB"/>
    <w:rsid w:val="00E4069F"/>
    <w:rsid w:val="00E71091"/>
    <w:rsid w:val="00E73687"/>
    <w:rsid w:val="00E76F98"/>
    <w:rsid w:val="00E97A81"/>
    <w:rsid w:val="00EA6944"/>
    <w:rsid w:val="00EB7008"/>
    <w:rsid w:val="00EB7424"/>
    <w:rsid w:val="00EC401B"/>
    <w:rsid w:val="00EC55AE"/>
    <w:rsid w:val="00ED2161"/>
    <w:rsid w:val="00F22CE3"/>
    <w:rsid w:val="00F52580"/>
    <w:rsid w:val="00F54982"/>
    <w:rsid w:val="00F71D3E"/>
    <w:rsid w:val="00F74D2C"/>
    <w:rsid w:val="00F830F9"/>
    <w:rsid w:val="00F94B64"/>
    <w:rsid w:val="00FB2FC7"/>
    <w:rsid w:val="00FB6C98"/>
    <w:rsid w:val="00FD50C0"/>
    <w:rsid w:val="00FD5368"/>
    <w:rsid w:val="00FD7229"/>
    <w:rsid w:val="00FE41E4"/>
    <w:rsid w:val="00FE5C4F"/>
    <w:rsid w:val="00FE6C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3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68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A14B7"/>
    <w:rPr>
      <w:sz w:val="16"/>
      <w:szCs w:val="16"/>
    </w:rPr>
  </w:style>
  <w:style w:type="paragraph" w:styleId="CommentText">
    <w:name w:val="annotation text"/>
    <w:basedOn w:val="Normal"/>
    <w:link w:val="CommentTextChar"/>
    <w:uiPriority w:val="99"/>
    <w:unhideWhenUsed/>
    <w:rsid w:val="006A14B7"/>
    <w:pPr>
      <w:spacing w:line="240" w:lineRule="auto"/>
    </w:pPr>
    <w:rPr>
      <w:sz w:val="20"/>
      <w:szCs w:val="20"/>
    </w:rPr>
  </w:style>
  <w:style w:type="character" w:customStyle="1" w:styleId="CommentTextChar">
    <w:name w:val="Comment Text Char"/>
    <w:basedOn w:val="DefaultParagraphFont"/>
    <w:link w:val="CommentText"/>
    <w:uiPriority w:val="99"/>
    <w:rsid w:val="006A14B7"/>
    <w:rPr>
      <w:sz w:val="20"/>
      <w:szCs w:val="20"/>
    </w:rPr>
  </w:style>
  <w:style w:type="paragraph" w:styleId="CommentSubject">
    <w:name w:val="annotation subject"/>
    <w:basedOn w:val="CommentText"/>
    <w:next w:val="CommentText"/>
    <w:link w:val="CommentSubjectChar"/>
    <w:uiPriority w:val="99"/>
    <w:semiHidden/>
    <w:unhideWhenUsed/>
    <w:rsid w:val="006A14B7"/>
    <w:rPr>
      <w:b/>
      <w:bCs/>
    </w:rPr>
  </w:style>
  <w:style w:type="character" w:customStyle="1" w:styleId="CommentSubjectChar">
    <w:name w:val="Comment Subject Char"/>
    <w:basedOn w:val="CommentTextChar"/>
    <w:link w:val="CommentSubject"/>
    <w:uiPriority w:val="99"/>
    <w:semiHidden/>
    <w:rsid w:val="006A14B7"/>
    <w:rPr>
      <w:b/>
      <w:bCs/>
      <w:sz w:val="20"/>
      <w:szCs w:val="20"/>
    </w:rPr>
  </w:style>
  <w:style w:type="paragraph" w:styleId="BalloonText">
    <w:name w:val="Balloon Text"/>
    <w:basedOn w:val="Normal"/>
    <w:link w:val="BalloonTextChar"/>
    <w:uiPriority w:val="99"/>
    <w:semiHidden/>
    <w:unhideWhenUsed/>
    <w:rsid w:val="006A14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4B7"/>
    <w:rPr>
      <w:rFonts w:ascii="Tahoma" w:hAnsi="Tahoma" w:cs="Tahoma"/>
      <w:sz w:val="16"/>
      <w:szCs w:val="16"/>
    </w:rPr>
  </w:style>
  <w:style w:type="paragraph" w:styleId="ListParagraph">
    <w:name w:val="List Paragraph"/>
    <w:basedOn w:val="Normal"/>
    <w:uiPriority w:val="34"/>
    <w:qFormat/>
    <w:rsid w:val="00290BB3"/>
    <w:pPr>
      <w:ind w:left="720"/>
      <w:contextualSpacing/>
    </w:pPr>
  </w:style>
  <w:style w:type="character" w:styleId="Hyperlink">
    <w:name w:val="Hyperlink"/>
    <w:basedOn w:val="DefaultParagraphFont"/>
    <w:uiPriority w:val="99"/>
    <w:unhideWhenUsed/>
    <w:rsid w:val="009A6A9F"/>
    <w:rPr>
      <w:color w:val="0000FF" w:themeColor="hyperlink"/>
      <w:u w:val="single"/>
    </w:rPr>
  </w:style>
  <w:style w:type="paragraph" w:styleId="BodyText">
    <w:name w:val="Body Text"/>
    <w:basedOn w:val="Normal"/>
    <w:link w:val="BodyTextChar"/>
    <w:uiPriority w:val="1"/>
    <w:qFormat/>
    <w:rsid w:val="001F3BF8"/>
    <w:pPr>
      <w:widowControl w:val="0"/>
      <w:spacing w:after="0" w:line="240" w:lineRule="auto"/>
    </w:pPr>
    <w:rPr>
      <w:rFonts w:ascii="Sylfaen" w:eastAsia="Sylfaen" w:hAnsi="Sylfaen"/>
      <w:sz w:val="21"/>
      <w:szCs w:val="21"/>
    </w:rPr>
  </w:style>
  <w:style w:type="character" w:customStyle="1" w:styleId="BodyTextChar">
    <w:name w:val="Body Text Char"/>
    <w:basedOn w:val="DefaultParagraphFont"/>
    <w:link w:val="BodyText"/>
    <w:uiPriority w:val="1"/>
    <w:rsid w:val="001F3BF8"/>
    <w:rPr>
      <w:rFonts w:ascii="Sylfaen" w:eastAsia="Sylfaen" w:hAnsi="Sylfaen"/>
      <w:sz w:val="21"/>
      <w:szCs w:val="21"/>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matsne.gov.ge/ka/document/view/20372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atsne.gov.ge/ka/document/view/30346"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F7AC9-1E77-498A-B83E-1A662AC13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32</Pages>
  <Words>4555</Words>
  <Characters>25968</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Gvinadze &amp; Partners</cp:lastModifiedBy>
  <cp:revision>53</cp:revision>
  <dcterms:created xsi:type="dcterms:W3CDTF">2020-02-27T10:16:00Z</dcterms:created>
  <dcterms:modified xsi:type="dcterms:W3CDTF">2020-03-13T06:36:00Z</dcterms:modified>
</cp:coreProperties>
</file>